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B526D5" w:rsidRDefault="00AC37BB" w:rsidP="006A0A2F">
      <w:pPr>
        <w:spacing w:before="120" w:after="120" w:line="312" w:lineRule="auto"/>
        <w:jc w:val="center"/>
        <w:rPr>
          <w:rFonts w:ascii="Times New Roman" w:hAnsi="Times New Roman" w:cs="Times New Roman"/>
          <w:b/>
          <w:color w:val="000000"/>
          <w:sz w:val="27"/>
          <w:szCs w:val="27"/>
        </w:rPr>
      </w:pPr>
      <w:r w:rsidRPr="00B526D5">
        <w:rPr>
          <w:rFonts w:ascii="Times New Roman" w:hAnsi="Times New Roman" w:cs="Times New Roman"/>
          <w:b/>
          <w:color w:val="000000"/>
          <w:sz w:val="27"/>
          <w:szCs w:val="27"/>
        </w:rPr>
        <w:t>BỘ CÔNG THƯƠNG</w:t>
      </w:r>
    </w:p>
    <w:p w:rsidR="00AC37BB" w:rsidRPr="00B526D5" w:rsidRDefault="00AC37BB" w:rsidP="006A0A2F">
      <w:pPr>
        <w:spacing w:before="120" w:after="120" w:line="312" w:lineRule="auto"/>
        <w:jc w:val="center"/>
        <w:rPr>
          <w:rFonts w:ascii="Times New Roman" w:hAnsi="Times New Roman" w:cs="Times New Roman"/>
          <w:b/>
          <w:color w:val="000000"/>
          <w:sz w:val="27"/>
          <w:szCs w:val="27"/>
        </w:rPr>
      </w:pPr>
      <w:r w:rsidRPr="00B526D5">
        <w:rPr>
          <w:rFonts w:ascii="Times New Roman" w:hAnsi="Times New Roman" w:cs="Times New Roman"/>
          <w:b/>
          <w:color w:val="000000"/>
          <w:sz w:val="27"/>
          <w:szCs w:val="27"/>
        </w:rPr>
        <w:t>TRUNG TÂM THÔNG TIN CÔNG NGHIỆP VÀ THƯƠNG MẠI</w:t>
      </w:r>
    </w:p>
    <w:p w:rsidR="00AC37BB" w:rsidRPr="00B526D5" w:rsidRDefault="00AC37BB" w:rsidP="006A0A2F">
      <w:pPr>
        <w:spacing w:before="120" w:after="120" w:line="312" w:lineRule="auto"/>
        <w:rPr>
          <w:rFonts w:ascii="Times New Roman" w:hAnsi="Times New Roman" w:cs="Times New Roman"/>
          <w:b/>
          <w:color w:val="000000"/>
          <w:sz w:val="27"/>
          <w:szCs w:val="27"/>
        </w:rPr>
      </w:pPr>
    </w:p>
    <w:p w:rsidR="00AC37BB" w:rsidRPr="00B526D5" w:rsidRDefault="00AC37BB" w:rsidP="006A0A2F">
      <w:pPr>
        <w:spacing w:before="120" w:after="120" w:line="312" w:lineRule="auto"/>
        <w:jc w:val="center"/>
        <w:rPr>
          <w:rFonts w:ascii="Times New Roman" w:hAnsi="Times New Roman" w:cs="Times New Roman"/>
          <w:b/>
          <w:color w:val="000000"/>
          <w:sz w:val="27"/>
          <w:szCs w:val="27"/>
        </w:rPr>
      </w:pPr>
    </w:p>
    <w:p w:rsidR="00AC37BB" w:rsidRPr="00B526D5" w:rsidRDefault="00AC37BB" w:rsidP="006A0A2F">
      <w:pPr>
        <w:spacing w:before="120" w:after="120" w:line="312" w:lineRule="auto"/>
        <w:jc w:val="center"/>
        <w:rPr>
          <w:rFonts w:ascii="Times New Roman" w:hAnsi="Times New Roman" w:cs="Times New Roman"/>
          <w:b/>
          <w:color w:val="000000"/>
          <w:sz w:val="27"/>
          <w:szCs w:val="27"/>
        </w:rPr>
      </w:pPr>
    </w:p>
    <w:p w:rsidR="00AC37BB" w:rsidRPr="00B526D5" w:rsidRDefault="00AC37BB" w:rsidP="006A0A2F">
      <w:pPr>
        <w:spacing w:before="120" w:after="120" w:line="312" w:lineRule="auto"/>
        <w:jc w:val="center"/>
        <w:rPr>
          <w:rFonts w:ascii="Times New Roman" w:hAnsi="Times New Roman" w:cs="Times New Roman"/>
          <w:b/>
          <w:color w:val="000000"/>
          <w:sz w:val="27"/>
          <w:szCs w:val="27"/>
        </w:rPr>
      </w:pPr>
    </w:p>
    <w:p w:rsidR="00AC37BB" w:rsidRPr="00B526D5" w:rsidRDefault="00AC37BB" w:rsidP="006A0A2F">
      <w:pPr>
        <w:spacing w:before="120" w:after="120" w:line="312" w:lineRule="auto"/>
        <w:jc w:val="center"/>
        <w:rPr>
          <w:rFonts w:ascii="Times New Roman" w:hAnsi="Times New Roman" w:cs="Times New Roman"/>
          <w:b/>
          <w:color w:val="000000"/>
          <w:sz w:val="27"/>
          <w:szCs w:val="27"/>
        </w:rPr>
      </w:pPr>
    </w:p>
    <w:p w:rsidR="00AC37BB" w:rsidRPr="00B526D5" w:rsidRDefault="00AC37BB" w:rsidP="006A0A2F">
      <w:pPr>
        <w:spacing w:before="120" w:after="120" w:line="312" w:lineRule="auto"/>
        <w:jc w:val="center"/>
        <w:rPr>
          <w:rFonts w:ascii="Times New Roman" w:hAnsi="Times New Roman" w:cs="Times New Roman"/>
          <w:b/>
          <w:color w:val="000000"/>
          <w:sz w:val="27"/>
          <w:szCs w:val="27"/>
        </w:rPr>
      </w:pPr>
      <w:r w:rsidRPr="00B526D5">
        <w:rPr>
          <w:rFonts w:ascii="Times New Roman" w:hAnsi="Times New Roman" w:cs="Times New Roman"/>
          <w:b/>
          <w:color w:val="000000"/>
          <w:sz w:val="27"/>
          <w:szCs w:val="27"/>
        </w:rPr>
        <w:t>BÁO CÁO</w:t>
      </w:r>
    </w:p>
    <w:p w:rsidR="00AC37BB" w:rsidRPr="00B526D5" w:rsidRDefault="00AC37BB" w:rsidP="006A0A2F">
      <w:pPr>
        <w:spacing w:before="120" w:after="120" w:line="312" w:lineRule="auto"/>
        <w:jc w:val="center"/>
        <w:rPr>
          <w:rFonts w:ascii="Times New Roman" w:hAnsi="Times New Roman" w:cs="Times New Roman"/>
          <w:b/>
          <w:color w:val="000000"/>
          <w:sz w:val="27"/>
          <w:szCs w:val="27"/>
        </w:rPr>
      </w:pPr>
      <w:r w:rsidRPr="00B526D5">
        <w:rPr>
          <w:rFonts w:ascii="Times New Roman" w:hAnsi="Times New Roman" w:cs="Times New Roman"/>
          <w:b/>
          <w:color w:val="000000"/>
          <w:sz w:val="27"/>
          <w:szCs w:val="27"/>
        </w:rPr>
        <w:t xml:space="preserve">TÌNH HÌNH THỊ TRƯỜNG LOGISTICS </w:t>
      </w:r>
      <w:r w:rsidR="001500D3" w:rsidRPr="00B526D5">
        <w:rPr>
          <w:rFonts w:ascii="Times New Roman" w:hAnsi="Times New Roman" w:cs="Times New Roman"/>
          <w:b/>
          <w:color w:val="000000"/>
          <w:sz w:val="27"/>
          <w:szCs w:val="27"/>
        </w:rPr>
        <w:t>ASEAN</w:t>
      </w:r>
    </w:p>
    <w:p w:rsidR="00AC37BB" w:rsidRPr="00B526D5" w:rsidRDefault="00AC37BB" w:rsidP="006A0A2F">
      <w:pPr>
        <w:spacing w:before="120" w:after="120" w:line="312" w:lineRule="auto"/>
        <w:jc w:val="center"/>
        <w:rPr>
          <w:rFonts w:ascii="Times New Roman" w:hAnsi="Times New Roman" w:cs="Times New Roman"/>
          <w:b/>
          <w:color w:val="000000"/>
          <w:sz w:val="27"/>
          <w:szCs w:val="27"/>
        </w:rPr>
      </w:pPr>
      <w:r w:rsidRPr="00B526D5">
        <w:rPr>
          <w:rFonts w:ascii="Times New Roman" w:hAnsi="Times New Roman" w:cs="Times New Roman"/>
          <w:b/>
          <w:color w:val="000000"/>
          <w:sz w:val="27"/>
          <w:szCs w:val="27"/>
        </w:rPr>
        <w:t xml:space="preserve">Số tháng </w:t>
      </w:r>
      <w:r w:rsidR="00AC0327" w:rsidRPr="00B526D5">
        <w:rPr>
          <w:rFonts w:ascii="Times New Roman" w:hAnsi="Times New Roman" w:cs="Times New Roman"/>
          <w:b/>
          <w:color w:val="000000"/>
          <w:sz w:val="27"/>
          <w:szCs w:val="27"/>
        </w:rPr>
        <w:t>8</w:t>
      </w:r>
      <w:r w:rsidR="00FE7969" w:rsidRPr="00B526D5">
        <w:rPr>
          <w:rFonts w:ascii="Times New Roman" w:hAnsi="Times New Roman" w:cs="Times New Roman"/>
          <w:b/>
          <w:color w:val="000000"/>
          <w:sz w:val="27"/>
          <w:szCs w:val="27"/>
        </w:rPr>
        <w:t>/2019</w:t>
      </w:r>
    </w:p>
    <w:p w:rsidR="00AC37BB" w:rsidRPr="00B526D5" w:rsidRDefault="00AC37BB" w:rsidP="006A0A2F">
      <w:pPr>
        <w:spacing w:before="120" w:after="120" w:line="312" w:lineRule="auto"/>
        <w:jc w:val="center"/>
        <w:rPr>
          <w:rFonts w:ascii="Times New Roman" w:hAnsi="Times New Roman" w:cs="Times New Roman"/>
          <w:b/>
          <w:color w:val="000000"/>
          <w:sz w:val="27"/>
          <w:szCs w:val="27"/>
        </w:rPr>
      </w:pPr>
    </w:p>
    <w:p w:rsidR="00AC37BB" w:rsidRPr="00B526D5" w:rsidRDefault="00AC37BB" w:rsidP="006A0A2F">
      <w:pPr>
        <w:spacing w:before="120" w:after="120" w:line="312" w:lineRule="auto"/>
        <w:jc w:val="center"/>
        <w:rPr>
          <w:rFonts w:ascii="Times New Roman" w:hAnsi="Times New Roman" w:cs="Times New Roman"/>
          <w:b/>
          <w:color w:val="000000"/>
          <w:sz w:val="27"/>
          <w:szCs w:val="27"/>
        </w:rPr>
      </w:pPr>
      <w:r w:rsidRPr="00B526D5">
        <w:rPr>
          <w:rFonts w:ascii="Times New Roman" w:hAnsi="Times New Roman" w:cs="Times New Roman"/>
          <w:b/>
          <w:color w:val="000000"/>
          <w:sz w:val="27"/>
          <w:szCs w:val="27"/>
        </w:rPr>
        <w:t>THUỘC NHIỆM VỤ</w:t>
      </w:r>
    </w:p>
    <w:p w:rsidR="00AC37BB" w:rsidRPr="00B526D5" w:rsidRDefault="00AC37BB" w:rsidP="006A0A2F">
      <w:pPr>
        <w:spacing w:before="120" w:after="120" w:line="312" w:lineRule="auto"/>
        <w:jc w:val="center"/>
        <w:rPr>
          <w:rFonts w:ascii="Times New Roman" w:hAnsi="Times New Roman" w:cs="Times New Roman"/>
          <w:b/>
          <w:sz w:val="27"/>
          <w:szCs w:val="27"/>
        </w:rPr>
      </w:pPr>
      <w:r w:rsidRPr="00B526D5">
        <w:rPr>
          <w:rFonts w:ascii="Times New Roman" w:hAnsi="Times New Roman" w:cs="Times New Roman"/>
          <w:b/>
          <w:sz w:val="27"/>
          <w:szCs w:val="27"/>
        </w:rPr>
        <w:t xml:space="preserve"> “X</w:t>
      </w:r>
      <w:r w:rsidRPr="00B526D5">
        <w:rPr>
          <w:rFonts w:ascii="Times New Roman" w:hAnsi="Times New Roman" w:cs="Times New Roman"/>
          <w:b/>
          <w:spacing w:val="-2"/>
          <w:sz w:val="27"/>
          <w:szCs w:val="27"/>
        </w:rPr>
        <w:t xml:space="preserve">ây dựng Hệ thống cung cấp, kết nối thông tin, dữ liệu logistics </w:t>
      </w:r>
      <w:r w:rsidRPr="00B526D5">
        <w:rPr>
          <w:rFonts w:ascii="Times New Roman" w:hAnsi="Times New Roman" w:cs="Times New Roman"/>
          <w:b/>
          <w:spacing w:val="-2"/>
          <w:sz w:val="27"/>
          <w:szCs w:val="27"/>
        </w:rPr>
        <w:br/>
        <w:t>giai đoạn 2017-2020”</w:t>
      </w:r>
    </w:p>
    <w:p w:rsidR="00AC37BB" w:rsidRPr="00B526D5" w:rsidRDefault="00AC37BB" w:rsidP="006A0A2F">
      <w:pPr>
        <w:spacing w:before="120" w:after="120" w:line="312" w:lineRule="auto"/>
        <w:jc w:val="center"/>
        <w:rPr>
          <w:rFonts w:ascii="Times New Roman" w:hAnsi="Times New Roman" w:cs="Times New Roman"/>
          <w:b/>
          <w:color w:val="000000"/>
          <w:sz w:val="27"/>
          <w:szCs w:val="27"/>
        </w:rPr>
      </w:pPr>
    </w:p>
    <w:p w:rsidR="00AC37BB" w:rsidRPr="00B526D5" w:rsidRDefault="00AC37BB" w:rsidP="006A0A2F">
      <w:pPr>
        <w:spacing w:before="120" w:after="120" w:line="312" w:lineRule="auto"/>
        <w:jc w:val="center"/>
        <w:rPr>
          <w:rFonts w:ascii="Times New Roman" w:hAnsi="Times New Roman" w:cs="Times New Roman"/>
          <w:b/>
          <w:color w:val="000000"/>
          <w:sz w:val="27"/>
          <w:szCs w:val="27"/>
        </w:rPr>
      </w:pPr>
    </w:p>
    <w:p w:rsidR="00AC37BB" w:rsidRPr="00B526D5" w:rsidRDefault="00AC37BB" w:rsidP="006A0A2F">
      <w:pPr>
        <w:spacing w:before="120" w:after="120" w:line="312" w:lineRule="auto"/>
        <w:rPr>
          <w:rFonts w:ascii="Times New Roman" w:hAnsi="Times New Roman" w:cs="Times New Roman"/>
          <w:b/>
          <w:color w:val="000000"/>
          <w:sz w:val="27"/>
          <w:szCs w:val="27"/>
        </w:rPr>
      </w:pPr>
    </w:p>
    <w:p w:rsidR="00AC37BB" w:rsidRPr="00B526D5" w:rsidRDefault="00AC37BB" w:rsidP="006A0A2F">
      <w:pPr>
        <w:spacing w:before="120" w:after="120" w:line="312" w:lineRule="auto"/>
        <w:jc w:val="center"/>
        <w:rPr>
          <w:rFonts w:ascii="Times New Roman" w:hAnsi="Times New Roman" w:cs="Times New Roman"/>
          <w:b/>
          <w:color w:val="000000"/>
          <w:sz w:val="27"/>
          <w:szCs w:val="27"/>
        </w:rPr>
      </w:pPr>
    </w:p>
    <w:p w:rsidR="00AC37BB" w:rsidRPr="00B526D5" w:rsidRDefault="00AC37BB" w:rsidP="006A0A2F">
      <w:pPr>
        <w:spacing w:before="120" w:after="120" w:line="312" w:lineRule="auto"/>
        <w:jc w:val="center"/>
        <w:rPr>
          <w:rFonts w:ascii="Times New Roman" w:hAnsi="Times New Roman" w:cs="Times New Roman"/>
          <w:b/>
          <w:color w:val="000000"/>
          <w:sz w:val="27"/>
          <w:szCs w:val="27"/>
        </w:rPr>
      </w:pPr>
    </w:p>
    <w:p w:rsidR="006A0A2F" w:rsidRDefault="006A0A2F" w:rsidP="006A0A2F">
      <w:pPr>
        <w:spacing w:before="120" w:after="120" w:line="312" w:lineRule="auto"/>
        <w:jc w:val="center"/>
        <w:rPr>
          <w:rFonts w:ascii="Times New Roman" w:hAnsi="Times New Roman" w:cs="Times New Roman"/>
          <w:b/>
          <w:color w:val="000000"/>
          <w:sz w:val="27"/>
          <w:szCs w:val="27"/>
        </w:rPr>
      </w:pPr>
    </w:p>
    <w:p w:rsidR="00B526D5" w:rsidRDefault="00B526D5" w:rsidP="006A0A2F">
      <w:pPr>
        <w:spacing w:before="120" w:after="120" w:line="312" w:lineRule="auto"/>
        <w:jc w:val="center"/>
        <w:rPr>
          <w:rFonts w:ascii="Times New Roman" w:hAnsi="Times New Roman" w:cs="Times New Roman"/>
          <w:b/>
          <w:color w:val="000000"/>
          <w:sz w:val="27"/>
          <w:szCs w:val="27"/>
        </w:rPr>
      </w:pPr>
    </w:p>
    <w:p w:rsidR="00B526D5" w:rsidRDefault="00B526D5" w:rsidP="006A0A2F">
      <w:pPr>
        <w:spacing w:before="120" w:after="120" w:line="312" w:lineRule="auto"/>
        <w:jc w:val="center"/>
        <w:rPr>
          <w:rFonts w:ascii="Times New Roman" w:hAnsi="Times New Roman" w:cs="Times New Roman"/>
          <w:b/>
          <w:color w:val="000000"/>
          <w:sz w:val="27"/>
          <w:szCs w:val="27"/>
        </w:rPr>
      </w:pPr>
    </w:p>
    <w:p w:rsidR="00B526D5" w:rsidRPr="00B526D5" w:rsidRDefault="00B526D5" w:rsidP="006A0A2F">
      <w:pPr>
        <w:spacing w:before="120" w:after="120" w:line="312" w:lineRule="auto"/>
        <w:jc w:val="center"/>
        <w:rPr>
          <w:rFonts w:ascii="Times New Roman" w:hAnsi="Times New Roman" w:cs="Times New Roman"/>
          <w:b/>
          <w:color w:val="000000"/>
          <w:sz w:val="27"/>
          <w:szCs w:val="27"/>
        </w:rPr>
      </w:pPr>
    </w:p>
    <w:p w:rsidR="00AC37BB" w:rsidRPr="00B526D5" w:rsidRDefault="00AC37BB" w:rsidP="006A0A2F">
      <w:pPr>
        <w:spacing w:before="120" w:after="120" w:line="312" w:lineRule="auto"/>
        <w:rPr>
          <w:rFonts w:ascii="Times New Roman" w:hAnsi="Times New Roman" w:cs="Times New Roman"/>
          <w:b/>
          <w:color w:val="000000"/>
          <w:sz w:val="27"/>
          <w:szCs w:val="27"/>
        </w:rPr>
      </w:pPr>
    </w:p>
    <w:p w:rsidR="008119C9" w:rsidRPr="00B526D5" w:rsidRDefault="0052120C" w:rsidP="006A0A2F">
      <w:pPr>
        <w:spacing w:before="120" w:after="120" w:line="312" w:lineRule="auto"/>
        <w:jc w:val="center"/>
        <w:rPr>
          <w:rFonts w:ascii="Times New Roman" w:hAnsi="Times New Roman" w:cs="Times New Roman"/>
          <w:b/>
          <w:sz w:val="27"/>
          <w:szCs w:val="27"/>
        </w:rPr>
      </w:pPr>
      <w:r w:rsidRPr="00B526D5">
        <w:rPr>
          <w:rFonts w:ascii="Times New Roman" w:hAnsi="Times New Roman" w:cs="Times New Roman"/>
          <w:b/>
          <w:sz w:val="27"/>
          <w:szCs w:val="27"/>
        </w:rPr>
        <w:t>Hà Nộ</w:t>
      </w:r>
      <w:r w:rsidR="0069267D" w:rsidRPr="00B526D5">
        <w:rPr>
          <w:rFonts w:ascii="Times New Roman" w:hAnsi="Times New Roman" w:cs="Times New Roman"/>
          <w:b/>
          <w:sz w:val="27"/>
          <w:szCs w:val="27"/>
        </w:rPr>
        <w:t>i, 2019</w:t>
      </w:r>
    </w:p>
    <w:p w:rsidR="00AC37BB" w:rsidRPr="003A7BBA" w:rsidRDefault="00AC37BB" w:rsidP="006A0A2F">
      <w:pPr>
        <w:spacing w:before="120" w:after="120" w:line="312" w:lineRule="auto"/>
        <w:jc w:val="center"/>
        <w:rPr>
          <w:rFonts w:ascii="Times New Roman" w:hAnsi="Times New Roman" w:cs="Times New Roman"/>
          <w:b/>
          <w:sz w:val="24"/>
          <w:szCs w:val="24"/>
        </w:rPr>
      </w:pPr>
      <w:bookmarkStart w:id="0" w:name="_GoBack"/>
      <w:r w:rsidRPr="003A7BBA">
        <w:rPr>
          <w:rFonts w:ascii="Times New Roman" w:hAnsi="Times New Roman" w:cs="Times New Roman"/>
          <w:b/>
          <w:sz w:val="24"/>
          <w:szCs w:val="24"/>
        </w:rPr>
        <w:lastRenderedPageBreak/>
        <w:t>MỤC LỤC</w:t>
      </w:r>
    </w:p>
    <w:p w:rsidR="00FF2E64" w:rsidRPr="003A7BBA" w:rsidRDefault="00FF2E64" w:rsidP="006A0A2F">
      <w:pPr>
        <w:spacing w:before="120" w:after="120" w:line="312" w:lineRule="auto"/>
        <w:jc w:val="center"/>
        <w:rPr>
          <w:rFonts w:ascii="Times New Roman" w:hAnsi="Times New Roman" w:cs="Times New Roman"/>
          <w:b/>
          <w:sz w:val="24"/>
          <w:szCs w:val="24"/>
        </w:rPr>
      </w:pPr>
    </w:p>
    <w:p w:rsidR="000D3A9C" w:rsidRPr="003A7BBA" w:rsidRDefault="004D1454">
      <w:pPr>
        <w:pStyle w:val="TOC1"/>
        <w:tabs>
          <w:tab w:val="left" w:pos="440"/>
          <w:tab w:val="right" w:leader="dot" w:pos="8630"/>
        </w:tabs>
        <w:rPr>
          <w:noProof/>
          <w:sz w:val="24"/>
          <w:szCs w:val="24"/>
        </w:rPr>
      </w:pPr>
      <w:r w:rsidRPr="003A7BBA">
        <w:rPr>
          <w:rFonts w:ascii="Times New Roman" w:hAnsi="Times New Roman" w:cs="Times New Roman"/>
          <w:b/>
          <w:sz w:val="24"/>
          <w:szCs w:val="24"/>
        </w:rPr>
        <w:fldChar w:fldCharType="begin"/>
      </w:r>
      <w:r w:rsidR="00C45DE0" w:rsidRPr="003A7BBA">
        <w:rPr>
          <w:rFonts w:ascii="Times New Roman" w:hAnsi="Times New Roman" w:cs="Times New Roman"/>
          <w:b/>
          <w:sz w:val="24"/>
          <w:szCs w:val="24"/>
        </w:rPr>
        <w:instrText xml:space="preserve"> TOC \o "1-3" \h \z \u </w:instrText>
      </w:r>
      <w:r w:rsidRPr="003A7BBA">
        <w:rPr>
          <w:rFonts w:ascii="Times New Roman" w:hAnsi="Times New Roman" w:cs="Times New Roman"/>
          <w:b/>
          <w:sz w:val="24"/>
          <w:szCs w:val="24"/>
        </w:rPr>
        <w:fldChar w:fldCharType="separate"/>
      </w:r>
      <w:hyperlink w:anchor="_Toc17961662" w:history="1">
        <w:r w:rsidR="000D3A9C" w:rsidRPr="003A7BBA">
          <w:rPr>
            <w:rStyle w:val="Hyperlink"/>
            <w:rFonts w:ascii="Times New Roman" w:hAnsi="Times New Roman" w:cs="Times New Roman"/>
            <w:b/>
            <w:noProof/>
            <w:sz w:val="24"/>
            <w:szCs w:val="24"/>
          </w:rPr>
          <w:t>1.</w:t>
        </w:r>
        <w:r w:rsidR="000D3A9C" w:rsidRPr="003A7BBA">
          <w:rPr>
            <w:noProof/>
            <w:sz w:val="24"/>
            <w:szCs w:val="24"/>
          </w:rPr>
          <w:tab/>
        </w:r>
        <w:r w:rsidR="000D3A9C" w:rsidRPr="003A7BBA">
          <w:rPr>
            <w:rStyle w:val="Hyperlink"/>
            <w:rFonts w:ascii="Times New Roman" w:hAnsi="Times New Roman" w:cs="Times New Roman"/>
            <w:b/>
            <w:noProof/>
            <w:sz w:val="24"/>
            <w:szCs w:val="24"/>
          </w:rPr>
          <w:t>Tình hình và xu hướng chung</w:t>
        </w:r>
        <w:r w:rsidR="000D3A9C" w:rsidRPr="003A7BBA">
          <w:rPr>
            <w:noProof/>
            <w:webHidden/>
            <w:sz w:val="24"/>
            <w:szCs w:val="24"/>
          </w:rPr>
          <w:tab/>
        </w:r>
        <w:r w:rsidR="000D3A9C" w:rsidRPr="003A7BBA">
          <w:rPr>
            <w:noProof/>
            <w:webHidden/>
            <w:sz w:val="24"/>
            <w:szCs w:val="24"/>
          </w:rPr>
          <w:fldChar w:fldCharType="begin"/>
        </w:r>
        <w:r w:rsidR="000D3A9C" w:rsidRPr="003A7BBA">
          <w:rPr>
            <w:noProof/>
            <w:webHidden/>
            <w:sz w:val="24"/>
            <w:szCs w:val="24"/>
          </w:rPr>
          <w:instrText xml:space="preserve"> PAGEREF _Toc17961662 \h </w:instrText>
        </w:r>
        <w:r w:rsidR="000D3A9C" w:rsidRPr="003A7BBA">
          <w:rPr>
            <w:noProof/>
            <w:webHidden/>
            <w:sz w:val="24"/>
            <w:szCs w:val="24"/>
          </w:rPr>
        </w:r>
        <w:r w:rsidR="000D3A9C" w:rsidRPr="003A7BBA">
          <w:rPr>
            <w:noProof/>
            <w:webHidden/>
            <w:sz w:val="24"/>
            <w:szCs w:val="24"/>
          </w:rPr>
          <w:fldChar w:fldCharType="separate"/>
        </w:r>
        <w:r w:rsidR="003A7BBA">
          <w:rPr>
            <w:noProof/>
            <w:webHidden/>
            <w:sz w:val="24"/>
            <w:szCs w:val="24"/>
          </w:rPr>
          <w:t>2</w:t>
        </w:r>
        <w:r w:rsidR="000D3A9C" w:rsidRPr="003A7BBA">
          <w:rPr>
            <w:noProof/>
            <w:webHidden/>
            <w:sz w:val="24"/>
            <w:szCs w:val="24"/>
          </w:rPr>
          <w:fldChar w:fldCharType="end"/>
        </w:r>
      </w:hyperlink>
    </w:p>
    <w:p w:rsidR="000D3A9C" w:rsidRPr="003A7BBA" w:rsidRDefault="000D3A9C">
      <w:pPr>
        <w:pStyle w:val="TOC2"/>
        <w:tabs>
          <w:tab w:val="left" w:pos="880"/>
          <w:tab w:val="right" w:leader="dot" w:pos="8630"/>
        </w:tabs>
        <w:rPr>
          <w:b/>
          <w:noProof/>
          <w:sz w:val="24"/>
          <w:szCs w:val="24"/>
        </w:rPr>
      </w:pPr>
      <w:hyperlink w:anchor="_Toc17961663" w:history="1">
        <w:r w:rsidRPr="003A7BBA">
          <w:rPr>
            <w:rStyle w:val="Hyperlink"/>
            <w:rFonts w:ascii="Times New Roman" w:hAnsi="Times New Roman" w:cs="Times New Roman"/>
            <w:b/>
            <w:i/>
            <w:noProof/>
            <w:sz w:val="24"/>
            <w:szCs w:val="24"/>
          </w:rPr>
          <w:t>1.1.</w:t>
        </w:r>
        <w:r w:rsidRPr="003A7BBA">
          <w:rPr>
            <w:b/>
            <w:noProof/>
            <w:sz w:val="24"/>
            <w:szCs w:val="24"/>
          </w:rPr>
          <w:tab/>
        </w:r>
        <w:r w:rsidRPr="003A7BBA">
          <w:rPr>
            <w:rStyle w:val="Hyperlink"/>
            <w:rFonts w:ascii="Times New Roman" w:hAnsi="Times New Roman" w:cs="Times New Roman"/>
            <w:b/>
            <w:i/>
            <w:noProof/>
            <w:sz w:val="24"/>
            <w:szCs w:val="24"/>
          </w:rPr>
          <w:t>Hoạt động logistics</w:t>
        </w:r>
        <w:r w:rsidRPr="003A7BBA">
          <w:rPr>
            <w:b/>
            <w:noProof/>
            <w:webHidden/>
            <w:sz w:val="24"/>
            <w:szCs w:val="24"/>
          </w:rPr>
          <w:tab/>
        </w:r>
        <w:r w:rsidRPr="003A7BBA">
          <w:rPr>
            <w:b/>
            <w:noProof/>
            <w:webHidden/>
            <w:sz w:val="24"/>
            <w:szCs w:val="24"/>
          </w:rPr>
          <w:fldChar w:fldCharType="begin"/>
        </w:r>
        <w:r w:rsidRPr="003A7BBA">
          <w:rPr>
            <w:b/>
            <w:noProof/>
            <w:webHidden/>
            <w:sz w:val="24"/>
            <w:szCs w:val="24"/>
          </w:rPr>
          <w:instrText xml:space="preserve"> PAGEREF _Toc17961663 \h </w:instrText>
        </w:r>
        <w:r w:rsidRPr="003A7BBA">
          <w:rPr>
            <w:b/>
            <w:noProof/>
            <w:webHidden/>
            <w:sz w:val="24"/>
            <w:szCs w:val="24"/>
          </w:rPr>
        </w:r>
        <w:r w:rsidRPr="003A7BBA">
          <w:rPr>
            <w:b/>
            <w:noProof/>
            <w:webHidden/>
            <w:sz w:val="24"/>
            <w:szCs w:val="24"/>
          </w:rPr>
          <w:fldChar w:fldCharType="separate"/>
        </w:r>
        <w:r w:rsidR="003A7BBA">
          <w:rPr>
            <w:b/>
            <w:noProof/>
            <w:webHidden/>
            <w:sz w:val="24"/>
            <w:szCs w:val="24"/>
          </w:rPr>
          <w:t>2</w:t>
        </w:r>
        <w:r w:rsidRPr="003A7BBA">
          <w:rPr>
            <w:b/>
            <w:noProof/>
            <w:webHidden/>
            <w:sz w:val="24"/>
            <w:szCs w:val="24"/>
          </w:rPr>
          <w:fldChar w:fldCharType="end"/>
        </w:r>
      </w:hyperlink>
    </w:p>
    <w:p w:rsidR="000D3A9C" w:rsidRPr="003A7BBA" w:rsidRDefault="000D3A9C">
      <w:pPr>
        <w:pStyle w:val="TOC2"/>
        <w:tabs>
          <w:tab w:val="left" w:pos="880"/>
          <w:tab w:val="right" w:leader="dot" w:pos="8630"/>
        </w:tabs>
        <w:rPr>
          <w:b/>
          <w:noProof/>
          <w:sz w:val="24"/>
          <w:szCs w:val="24"/>
        </w:rPr>
      </w:pPr>
      <w:hyperlink w:anchor="_Toc17961664" w:history="1">
        <w:r w:rsidRPr="003A7BBA">
          <w:rPr>
            <w:rStyle w:val="Hyperlink"/>
            <w:rFonts w:ascii="Times New Roman" w:hAnsi="Times New Roman" w:cs="Times New Roman"/>
            <w:b/>
            <w:i/>
            <w:noProof/>
            <w:sz w:val="24"/>
            <w:szCs w:val="24"/>
          </w:rPr>
          <w:t>1.2.</w:t>
        </w:r>
        <w:r w:rsidRPr="003A7BBA">
          <w:rPr>
            <w:b/>
            <w:noProof/>
            <w:sz w:val="24"/>
            <w:szCs w:val="24"/>
          </w:rPr>
          <w:tab/>
        </w:r>
        <w:r w:rsidRPr="003A7BBA">
          <w:rPr>
            <w:rStyle w:val="Hyperlink"/>
            <w:rFonts w:ascii="Times New Roman" w:hAnsi="Times New Roman" w:cs="Times New Roman"/>
            <w:b/>
            <w:i/>
            <w:noProof/>
            <w:sz w:val="24"/>
            <w:szCs w:val="24"/>
          </w:rPr>
          <w:t>Tình hình kinh tế, sản xuất, thương mại, đầu tư liên quan đến hoạt động logistics</w:t>
        </w:r>
        <w:r w:rsidRPr="003A7BBA">
          <w:rPr>
            <w:b/>
            <w:noProof/>
            <w:webHidden/>
            <w:sz w:val="24"/>
            <w:szCs w:val="24"/>
          </w:rPr>
          <w:tab/>
        </w:r>
        <w:r w:rsidRPr="003A7BBA">
          <w:rPr>
            <w:b/>
            <w:noProof/>
            <w:webHidden/>
            <w:sz w:val="24"/>
            <w:szCs w:val="24"/>
          </w:rPr>
          <w:fldChar w:fldCharType="begin"/>
        </w:r>
        <w:r w:rsidRPr="003A7BBA">
          <w:rPr>
            <w:b/>
            <w:noProof/>
            <w:webHidden/>
            <w:sz w:val="24"/>
            <w:szCs w:val="24"/>
          </w:rPr>
          <w:instrText xml:space="preserve"> PAGEREF _Toc17961664 \h </w:instrText>
        </w:r>
        <w:r w:rsidRPr="003A7BBA">
          <w:rPr>
            <w:b/>
            <w:noProof/>
            <w:webHidden/>
            <w:sz w:val="24"/>
            <w:szCs w:val="24"/>
          </w:rPr>
        </w:r>
        <w:r w:rsidRPr="003A7BBA">
          <w:rPr>
            <w:b/>
            <w:noProof/>
            <w:webHidden/>
            <w:sz w:val="24"/>
            <w:szCs w:val="24"/>
          </w:rPr>
          <w:fldChar w:fldCharType="separate"/>
        </w:r>
        <w:r w:rsidR="003A7BBA">
          <w:rPr>
            <w:b/>
            <w:noProof/>
            <w:webHidden/>
            <w:sz w:val="24"/>
            <w:szCs w:val="24"/>
          </w:rPr>
          <w:t>4</w:t>
        </w:r>
        <w:r w:rsidRPr="003A7BBA">
          <w:rPr>
            <w:b/>
            <w:noProof/>
            <w:webHidden/>
            <w:sz w:val="24"/>
            <w:szCs w:val="24"/>
          </w:rPr>
          <w:fldChar w:fldCharType="end"/>
        </w:r>
      </w:hyperlink>
    </w:p>
    <w:p w:rsidR="000D3A9C" w:rsidRPr="003A7BBA" w:rsidRDefault="000D3A9C">
      <w:pPr>
        <w:pStyle w:val="TOC1"/>
        <w:tabs>
          <w:tab w:val="left" w:pos="440"/>
          <w:tab w:val="right" w:leader="dot" w:pos="8630"/>
        </w:tabs>
        <w:rPr>
          <w:noProof/>
          <w:sz w:val="24"/>
          <w:szCs w:val="24"/>
        </w:rPr>
      </w:pPr>
      <w:hyperlink w:anchor="_Toc17961665" w:history="1">
        <w:r w:rsidRPr="003A7BBA">
          <w:rPr>
            <w:rStyle w:val="Hyperlink"/>
            <w:rFonts w:ascii="Times New Roman" w:hAnsi="Times New Roman" w:cs="Times New Roman"/>
            <w:b/>
            <w:noProof/>
            <w:sz w:val="24"/>
            <w:szCs w:val="24"/>
          </w:rPr>
          <w:t>2.</w:t>
        </w:r>
        <w:r w:rsidRPr="003A7BBA">
          <w:rPr>
            <w:noProof/>
            <w:sz w:val="24"/>
            <w:szCs w:val="24"/>
          </w:rPr>
          <w:tab/>
        </w:r>
        <w:r w:rsidRPr="003A7BBA">
          <w:rPr>
            <w:rStyle w:val="Hyperlink"/>
            <w:rFonts w:ascii="Times New Roman" w:hAnsi="Times New Roman" w:cs="Times New Roman"/>
            <w:b/>
            <w:noProof/>
            <w:sz w:val="24"/>
            <w:szCs w:val="24"/>
          </w:rPr>
          <w:t>Thị trường logistics Singapore</w:t>
        </w:r>
        <w:r w:rsidRPr="003A7BBA">
          <w:rPr>
            <w:noProof/>
            <w:webHidden/>
            <w:sz w:val="24"/>
            <w:szCs w:val="24"/>
          </w:rPr>
          <w:tab/>
        </w:r>
        <w:r w:rsidRPr="003A7BBA">
          <w:rPr>
            <w:noProof/>
            <w:webHidden/>
            <w:sz w:val="24"/>
            <w:szCs w:val="24"/>
          </w:rPr>
          <w:fldChar w:fldCharType="begin"/>
        </w:r>
        <w:r w:rsidRPr="003A7BBA">
          <w:rPr>
            <w:noProof/>
            <w:webHidden/>
            <w:sz w:val="24"/>
            <w:szCs w:val="24"/>
          </w:rPr>
          <w:instrText xml:space="preserve"> PAGEREF _Toc17961665 \h </w:instrText>
        </w:r>
        <w:r w:rsidRPr="003A7BBA">
          <w:rPr>
            <w:noProof/>
            <w:webHidden/>
            <w:sz w:val="24"/>
            <w:szCs w:val="24"/>
          </w:rPr>
        </w:r>
        <w:r w:rsidRPr="003A7BBA">
          <w:rPr>
            <w:noProof/>
            <w:webHidden/>
            <w:sz w:val="24"/>
            <w:szCs w:val="24"/>
          </w:rPr>
          <w:fldChar w:fldCharType="separate"/>
        </w:r>
        <w:r w:rsidR="003A7BBA">
          <w:rPr>
            <w:noProof/>
            <w:webHidden/>
            <w:sz w:val="24"/>
            <w:szCs w:val="24"/>
          </w:rPr>
          <w:t>5</w:t>
        </w:r>
        <w:r w:rsidRPr="003A7BBA">
          <w:rPr>
            <w:noProof/>
            <w:webHidden/>
            <w:sz w:val="24"/>
            <w:szCs w:val="24"/>
          </w:rPr>
          <w:fldChar w:fldCharType="end"/>
        </w:r>
      </w:hyperlink>
    </w:p>
    <w:p w:rsidR="000D3A9C" w:rsidRPr="003A7BBA" w:rsidRDefault="000D3A9C">
      <w:pPr>
        <w:pStyle w:val="TOC2"/>
        <w:tabs>
          <w:tab w:val="left" w:pos="880"/>
          <w:tab w:val="right" w:leader="dot" w:pos="8630"/>
        </w:tabs>
        <w:rPr>
          <w:noProof/>
          <w:sz w:val="24"/>
          <w:szCs w:val="24"/>
        </w:rPr>
      </w:pPr>
      <w:hyperlink w:anchor="_Toc17961666" w:history="1">
        <w:r w:rsidRPr="003A7BBA">
          <w:rPr>
            <w:rStyle w:val="Hyperlink"/>
            <w:rFonts w:ascii="Times New Roman" w:hAnsi="Times New Roman" w:cs="Times New Roman"/>
            <w:b/>
            <w:i/>
            <w:iCs/>
            <w:noProof/>
            <w:sz w:val="24"/>
            <w:szCs w:val="24"/>
          </w:rPr>
          <w:t>2.1.</w:t>
        </w:r>
        <w:r w:rsidRPr="003A7BBA">
          <w:rPr>
            <w:noProof/>
            <w:sz w:val="24"/>
            <w:szCs w:val="24"/>
          </w:rPr>
          <w:tab/>
        </w:r>
        <w:r w:rsidRPr="003A7BBA">
          <w:rPr>
            <w:rStyle w:val="Hyperlink"/>
            <w:rFonts w:ascii="Times New Roman" w:hAnsi="Times New Roman" w:cs="Times New Roman"/>
            <w:b/>
            <w:i/>
            <w:iCs/>
            <w:noProof/>
            <w:sz w:val="24"/>
            <w:szCs w:val="24"/>
          </w:rPr>
          <w:t>Hoạt động vận tải và cảng biển</w:t>
        </w:r>
        <w:r w:rsidRPr="003A7BBA">
          <w:rPr>
            <w:noProof/>
            <w:webHidden/>
            <w:sz w:val="24"/>
            <w:szCs w:val="24"/>
          </w:rPr>
          <w:tab/>
        </w:r>
        <w:r w:rsidRPr="003A7BBA">
          <w:rPr>
            <w:noProof/>
            <w:webHidden/>
            <w:sz w:val="24"/>
            <w:szCs w:val="24"/>
          </w:rPr>
          <w:fldChar w:fldCharType="begin"/>
        </w:r>
        <w:r w:rsidRPr="003A7BBA">
          <w:rPr>
            <w:noProof/>
            <w:webHidden/>
            <w:sz w:val="24"/>
            <w:szCs w:val="24"/>
          </w:rPr>
          <w:instrText xml:space="preserve"> PAGEREF _Toc17961666 \h </w:instrText>
        </w:r>
        <w:r w:rsidRPr="003A7BBA">
          <w:rPr>
            <w:noProof/>
            <w:webHidden/>
            <w:sz w:val="24"/>
            <w:szCs w:val="24"/>
          </w:rPr>
        </w:r>
        <w:r w:rsidRPr="003A7BBA">
          <w:rPr>
            <w:noProof/>
            <w:webHidden/>
            <w:sz w:val="24"/>
            <w:szCs w:val="24"/>
          </w:rPr>
          <w:fldChar w:fldCharType="separate"/>
        </w:r>
        <w:r w:rsidR="003A7BBA">
          <w:rPr>
            <w:noProof/>
            <w:webHidden/>
            <w:sz w:val="24"/>
            <w:szCs w:val="24"/>
          </w:rPr>
          <w:t>5</w:t>
        </w:r>
        <w:r w:rsidRPr="003A7BBA">
          <w:rPr>
            <w:noProof/>
            <w:webHidden/>
            <w:sz w:val="24"/>
            <w:szCs w:val="24"/>
          </w:rPr>
          <w:fldChar w:fldCharType="end"/>
        </w:r>
      </w:hyperlink>
    </w:p>
    <w:p w:rsidR="000D3A9C" w:rsidRPr="003A7BBA" w:rsidRDefault="000D3A9C">
      <w:pPr>
        <w:pStyle w:val="TOC2"/>
        <w:tabs>
          <w:tab w:val="left" w:pos="880"/>
          <w:tab w:val="right" w:leader="dot" w:pos="8630"/>
        </w:tabs>
        <w:rPr>
          <w:noProof/>
          <w:sz w:val="24"/>
          <w:szCs w:val="24"/>
        </w:rPr>
      </w:pPr>
      <w:hyperlink w:anchor="_Toc17961667" w:history="1">
        <w:r w:rsidRPr="003A7BBA">
          <w:rPr>
            <w:rStyle w:val="Hyperlink"/>
            <w:rFonts w:ascii="Times New Roman" w:hAnsi="Times New Roman" w:cs="Times New Roman"/>
            <w:b/>
            <w:i/>
            <w:iCs/>
            <w:noProof/>
            <w:sz w:val="24"/>
            <w:szCs w:val="24"/>
          </w:rPr>
          <w:t>2.2.</w:t>
        </w:r>
        <w:r w:rsidRPr="003A7BBA">
          <w:rPr>
            <w:noProof/>
            <w:sz w:val="24"/>
            <w:szCs w:val="24"/>
          </w:rPr>
          <w:tab/>
        </w:r>
        <w:r w:rsidRPr="003A7BBA">
          <w:rPr>
            <w:rStyle w:val="Hyperlink"/>
            <w:rFonts w:ascii="Times New Roman" w:hAnsi="Times New Roman" w:cs="Times New Roman"/>
            <w:b/>
            <w:i/>
            <w:iCs/>
            <w:noProof/>
            <w:sz w:val="24"/>
            <w:szCs w:val="24"/>
          </w:rPr>
          <w:t>Kho bãi, giao nhận, logistics trong thương mại điện tử:</w:t>
        </w:r>
        <w:r w:rsidRPr="003A7BBA">
          <w:rPr>
            <w:noProof/>
            <w:webHidden/>
            <w:sz w:val="24"/>
            <w:szCs w:val="24"/>
          </w:rPr>
          <w:tab/>
        </w:r>
        <w:r w:rsidRPr="003A7BBA">
          <w:rPr>
            <w:noProof/>
            <w:webHidden/>
            <w:sz w:val="24"/>
            <w:szCs w:val="24"/>
          </w:rPr>
          <w:fldChar w:fldCharType="begin"/>
        </w:r>
        <w:r w:rsidRPr="003A7BBA">
          <w:rPr>
            <w:noProof/>
            <w:webHidden/>
            <w:sz w:val="24"/>
            <w:szCs w:val="24"/>
          </w:rPr>
          <w:instrText xml:space="preserve"> PAGEREF _Toc17961667 \h </w:instrText>
        </w:r>
        <w:r w:rsidRPr="003A7BBA">
          <w:rPr>
            <w:noProof/>
            <w:webHidden/>
            <w:sz w:val="24"/>
            <w:szCs w:val="24"/>
          </w:rPr>
        </w:r>
        <w:r w:rsidRPr="003A7BBA">
          <w:rPr>
            <w:noProof/>
            <w:webHidden/>
            <w:sz w:val="24"/>
            <w:szCs w:val="24"/>
          </w:rPr>
          <w:fldChar w:fldCharType="separate"/>
        </w:r>
        <w:r w:rsidR="003A7BBA">
          <w:rPr>
            <w:noProof/>
            <w:webHidden/>
            <w:sz w:val="24"/>
            <w:szCs w:val="24"/>
          </w:rPr>
          <w:t>8</w:t>
        </w:r>
        <w:r w:rsidRPr="003A7BBA">
          <w:rPr>
            <w:noProof/>
            <w:webHidden/>
            <w:sz w:val="24"/>
            <w:szCs w:val="24"/>
          </w:rPr>
          <w:fldChar w:fldCharType="end"/>
        </w:r>
      </w:hyperlink>
    </w:p>
    <w:p w:rsidR="000D3A9C" w:rsidRPr="003A7BBA" w:rsidRDefault="000D3A9C">
      <w:pPr>
        <w:pStyle w:val="TOC1"/>
        <w:tabs>
          <w:tab w:val="left" w:pos="440"/>
          <w:tab w:val="right" w:leader="dot" w:pos="8630"/>
        </w:tabs>
        <w:rPr>
          <w:noProof/>
          <w:sz w:val="24"/>
          <w:szCs w:val="24"/>
        </w:rPr>
      </w:pPr>
      <w:hyperlink w:anchor="_Toc17961668" w:history="1">
        <w:r w:rsidRPr="003A7BBA">
          <w:rPr>
            <w:rStyle w:val="Hyperlink"/>
            <w:rFonts w:ascii="Times New Roman" w:hAnsi="Times New Roman" w:cs="Times New Roman"/>
            <w:b/>
            <w:noProof/>
            <w:sz w:val="24"/>
            <w:szCs w:val="24"/>
          </w:rPr>
          <w:t>3.</w:t>
        </w:r>
        <w:r w:rsidRPr="003A7BBA">
          <w:rPr>
            <w:noProof/>
            <w:sz w:val="24"/>
            <w:szCs w:val="24"/>
          </w:rPr>
          <w:tab/>
        </w:r>
        <w:r w:rsidRPr="003A7BBA">
          <w:rPr>
            <w:rStyle w:val="Hyperlink"/>
            <w:rFonts w:ascii="Times New Roman" w:hAnsi="Times New Roman" w:cs="Times New Roman"/>
            <w:b/>
            <w:noProof/>
            <w:sz w:val="24"/>
            <w:szCs w:val="24"/>
          </w:rPr>
          <w:t>Thị trường logistics Malaysia:</w:t>
        </w:r>
        <w:r w:rsidRPr="003A7BBA">
          <w:rPr>
            <w:noProof/>
            <w:webHidden/>
            <w:sz w:val="24"/>
            <w:szCs w:val="24"/>
          </w:rPr>
          <w:tab/>
        </w:r>
        <w:r w:rsidRPr="003A7BBA">
          <w:rPr>
            <w:noProof/>
            <w:webHidden/>
            <w:sz w:val="24"/>
            <w:szCs w:val="24"/>
          </w:rPr>
          <w:fldChar w:fldCharType="begin"/>
        </w:r>
        <w:r w:rsidRPr="003A7BBA">
          <w:rPr>
            <w:noProof/>
            <w:webHidden/>
            <w:sz w:val="24"/>
            <w:szCs w:val="24"/>
          </w:rPr>
          <w:instrText xml:space="preserve"> PAGEREF _Toc17961668 \h </w:instrText>
        </w:r>
        <w:r w:rsidRPr="003A7BBA">
          <w:rPr>
            <w:noProof/>
            <w:webHidden/>
            <w:sz w:val="24"/>
            <w:szCs w:val="24"/>
          </w:rPr>
        </w:r>
        <w:r w:rsidRPr="003A7BBA">
          <w:rPr>
            <w:noProof/>
            <w:webHidden/>
            <w:sz w:val="24"/>
            <w:szCs w:val="24"/>
          </w:rPr>
          <w:fldChar w:fldCharType="separate"/>
        </w:r>
        <w:r w:rsidR="003A7BBA">
          <w:rPr>
            <w:noProof/>
            <w:webHidden/>
            <w:sz w:val="24"/>
            <w:szCs w:val="24"/>
          </w:rPr>
          <w:t>9</w:t>
        </w:r>
        <w:r w:rsidRPr="003A7BBA">
          <w:rPr>
            <w:noProof/>
            <w:webHidden/>
            <w:sz w:val="24"/>
            <w:szCs w:val="24"/>
          </w:rPr>
          <w:fldChar w:fldCharType="end"/>
        </w:r>
      </w:hyperlink>
    </w:p>
    <w:p w:rsidR="000D3A9C" w:rsidRPr="003A7BBA" w:rsidRDefault="000D3A9C">
      <w:pPr>
        <w:pStyle w:val="TOC2"/>
        <w:tabs>
          <w:tab w:val="left" w:pos="880"/>
          <w:tab w:val="right" w:leader="dot" w:pos="8630"/>
        </w:tabs>
        <w:rPr>
          <w:noProof/>
          <w:sz w:val="24"/>
          <w:szCs w:val="24"/>
        </w:rPr>
      </w:pPr>
      <w:hyperlink w:anchor="_Toc17961669" w:history="1">
        <w:r w:rsidRPr="003A7BBA">
          <w:rPr>
            <w:rStyle w:val="Hyperlink"/>
            <w:rFonts w:ascii="Times New Roman" w:hAnsi="Times New Roman" w:cs="Times New Roman"/>
            <w:b/>
            <w:i/>
            <w:noProof/>
            <w:sz w:val="24"/>
            <w:szCs w:val="24"/>
          </w:rPr>
          <w:t>3.1.</w:t>
        </w:r>
        <w:r w:rsidRPr="003A7BBA">
          <w:rPr>
            <w:noProof/>
            <w:sz w:val="24"/>
            <w:szCs w:val="24"/>
          </w:rPr>
          <w:tab/>
        </w:r>
        <w:r w:rsidRPr="003A7BBA">
          <w:rPr>
            <w:rStyle w:val="Hyperlink"/>
            <w:rFonts w:ascii="Times New Roman" w:hAnsi="Times New Roman" w:cs="Times New Roman"/>
            <w:b/>
            <w:i/>
            <w:noProof/>
            <w:sz w:val="24"/>
            <w:szCs w:val="24"/>
          </w:rPr>
          <w:t>Tình hình chung</w:t>
        </w:r>
        <w:r w:rsidRPr="003A7BBA">
          <w:rPr>
            <w:noProof/>
            <w:webHidden/>
            <w:sz w:val="24"/>
            <w:szCs w:val="24"/>
          </w:rPr>
          <w:tab/>
        </w:r>
        <w:r w:rsidRPr="003A7BBA">
          <w:rPr>
            <w:noProof/>
            <w:webHidden/>
            <w:sz w:val="24"/>
            <w:szCs w:val="24"/>
          </w:rPr>
          <w:fldChar w:fldCharType="begin"/>
        </w:r>
        <w:r w:rsidRPr="003A7BBA">
          <w:rPr>
            <w:noProof/>
            <w:webHidden/>
            <w:sz w:val="24"/>
            <w:szCs w:val="24"/>
          </w:rPr>
          <w:instrText xml:space="preserve"> PAGEREF _Toc17961669 \h </w:instrText>
        </w:r>
        <w:r w:rsidRPr="003A7BBA">
          <w:rPr>
            <w:noProof/>
            <w:webHidden/>
            <w:sz w:val="24"/>
            <w:szCs w:val="24"/>
          </w:rPr>
        </w:r>
        <w:r w:rsidRPr="003A7BBA">
          <w:rPr>
            <w:noProof/>
            <w:webHidden/>
            <w:sz w:val="24"/>
            <w:szCs w:val="24"/>
          </w:rPr>
          <w:fldChar w:fldCharType="separate"/>
        </w:r>
        <w:r w:rsidR="003A7BBA">
          <w:rPr>
            <w:noProof/>
            <w:webHidden/>
            <w:sz w:val="24"/>
            <w:szCs w:val="24"/>
          </w:rPr>
          <w:t>9</w:t>
        </w:r>
        <w:r w:rsidRPr="003A7BBA">
          <w:rPr>
            <w:noProof/>
            <w:webHidden/>
            <w:sz w:val="24"/>
            <w:szCs w:val="24"/>
          </w:rPr>
          <w:fldChar w:fldCharType="end"/>
        </w:r>
      </w:hyperlink>
    </w:p>
    <w:p w:rsidR="000D3A9C" w:rsidRPr="003A7BBA" w:rsidRDefault="000D3A9C">
      <w:pPr>
        <w:pStyle w:val="TOC2"/>
        <w:tabs>
          <w:tab w:val="left" w:pos="880"/>
          <w:tab w:val="right" w:leader="dot" w:pos="8630"/>
        </w:tabs>
        <w:rPr>
          <w:noProof/>
          <w:sz w:val="24"/>
          <w:szCs w:val="24"/>
        </w:rPr>
      </w:pPr>
      <w:hyperlink w:anchor="_Toc17961670" w:history="1">
        <w:r w:rsidRPr="003A7BBA">
          <w:rPr>
            <w:rStyle w:val="Hyperlink"/>
            <w:rFonts w:ascii="Times New Roman" w:hAnsi="Times New Roman" w:cs="Times New Roman"/>
            <w:b/>
            <w:i/>
            <w:noProof/>
            <w:sz w:val="24"/>
            <w:szCs w:val="24"/>
          </w:rPr>
          <w:t>3.2.</w:t>
        </w:r>
        <w:r w:rsidRPr="003A7BBA">
          <w:rPr>
            <w:noProof/>
            <w:sz w:val="24"/>
            <w:szCs w:val="24"/>
          </w:rPr>
          <w:tab/>
        </w:r>
        <w:r w:rsidRPr="003A7BBA">
          <w:rPr>
            <w:rStyle w:val="Hyperlink"/>
            <w:rFonts w:ascii="Times New Roman" w:hAnsi="Times New Roman" w:cs="Times New Roman"/>
            <w:b/>
            <w:i/>
            <w:noProof/>
            <w:sz w:val="24"/>
            <w:szCs w:val="24"/>
          </w:rPr>
          <w:t>Vận tải, cảng biển</w:t>
        </w:r>
        <w:r w:rsidRPr="003A7BBA">
          <w:rPr>
            <w:noProof/>
            <w:webHidden/>
            <w:sz w:val="24"/>
            <w:szCs w:val="24"/>
          </w:rPr>
          <w:tab/>
        </w:r>
        <w:r w:rsidRPr="003A7BBA">
          <w:rPr>
            <w:noProof/>
            <w:webHidden/>
            <w:sz w:val="24"/>
            <w:szCs w:val="24"/>
          </w:rPr>
          <w:fldChar w:fldCharType="begin"/>
        </w:r>
        <w:r w:rsidRPr="003A7BBA">
          <w:rPr>
            <w:noProof/>
            <w:webHidden/>
            <w:sz w:val="24"/>
            <w:szCs w:val="24"/>
          </w:rPr>
          <w:instrText xml:space="preserve"> PAGEREF _Toc17961670 \h </w:instrText>
        </w:r>
        <w:r w:rsidRPr="003A7BBA">
          <w:rPr>
            <w:noProof/>
            <w:webHidden/>
            <w:sz w:val="24"/>
            <w:szCs w:val="24"/>
          </w:rPr>
        </w:r>
        <w:r w:rsidRPr="003A7BBA">
          <w:rPr>
            <w:noProof/>
            <w:webHidden/>
            <w:sz w:val="24"/>
            <w:szCs w:val="24"/>
          </w:rPr>
          <w:fldChar w:fldCharType="separate"/>
        </w:r>
        <w:r w:rsidR="003A7BBA">
          <w:rPr>
            <w:noProof/>
            <w:webHidden/>
            <w:sz w:val="24"/>
            <w:szCs w:val="24"/>
          </w:rPr>
          <w:t>9</w:t>
        </w:r>
        <w:r w:rsidRPr="003A7BBA">
          <w:rPr>
            <w:noProof/>
            <w:webHidden/>
            <w:sz w:val="24"/>
            <w:szCs w:val="24"/>
          </w:rPr>
          <w:fldChar w:fldCharType="end"/>
        </w:r>
      </w:hyperlink>
    </w:p>
    <w:p w:rsidR="000D3A9C" w:rsidRPr="003A7BBA" w:rsidRDefault="000D3A9C">
      <w:pPr>
        <w:pStyle w:val="TOC1"/>
        <w:tabs>
          <w:tab w:val="left" w:pos="440"/>
          <w:tab w:val="right" w:leader="dot" w:pos="8630"/>
        </w:tabs>
        <w:rPr>
          <w:noProof/>
          <w:sz w:val="24"/>
          <w:szCs w:val="24"/>
        </w:rPr>
      </w:pPr>
      <w:hyperlink w:anchor="_Toc17961671" w:history="1">
        <w:r w:rsidRPr="003A7BBA">
          <w:rPr>
            <w:rStyle w:val="Hyperlink"/>
            <w:rFonts w:ascii="Times New Roman" w:hAnsi="Times New Roman" w:cs="Times New Roman"/>
            <w:b/>
            <w:noProof/>
            <w:sz w:val="24"/>
            <w:szCs w:val="24"/>
          </w:rPr>
          <w:t>4.</w:t>
        </w:r>
        <w:r w:rsidRPr="003A7BBA">
          <w:rPr>
            <w:noProof/>
            <w:sz w:val="24"/>
            <w:szCs w:val="24"/>
          </w:rPr>
          <w:tab/>
        </w:r>
        <w:r w:rsidRPr="003A7BBA">
          <w:rPr>
            <w:rStyle w:val="Hyperlink"/>
            <w:rFonts w:ascii="Times New Roman" w:hAnsi="Times New Roman" w:cs="Times New Roman"/>
            <w:b/>
            <w:noProof/>
            <w:sz w:val="24"/>
            <w:szCs w:val="24"/>
          </w:rPr>
          <w:t>Thị trường logistics Thái Lan:</w:t>
        </w:r>
        <w:r w:rsidRPr="003A7BBA">
          <w:rPr>
            <w:noProof/>
            <w:webHidden/>
            <w:sz w:val="24"/>
            <w:szCs w:val="24"/>
          </w:rPr>
          <w:tab/>
        </w:r>
        <w:r w:rsidRPr="003A7BBA">
          <w:rPr>
            <w:noProof/>
            <w:webHidden/>
            <w:sz w:val="24"/>
            <w:szCs w:val="24"/>
          </w:rPr>
          <w:fldChar w:fldCharType="begin"/>
        </w:r>
        <w:r w:rsidRPr="003A7BBA">
          <w:rPr>
            <w:noProof/>
            <w:webHidden/>
            <w:sz w:val="24"/>
            <w:szCs w:val="24"/>
          </w:rPr>
          <w:instrText xml:space="preserve"> PAGEREF _Toc17961671 \h </w:instrText>
        </w:r>
        <w:r w:rsidRPr="003A7BBA">
          <w:rPr>
            <w:noProof/>
            <w:webHidden/>
            <w:sz w:val="24"/>
            <w:szCs w:val="24"/>
          </w:rPr>
        </w:r>
        <w:r w:rsidRPr="003A7BBA">
          <w:rPr>
            <w:noProof/>
            <w:webHidden/>
            <w:sz w:val="24"/>
            <w:szCs w:val="24"/>
          </w:rPr>
          <w:fldChar w:fldCharType="separate"/>
        </w:r>
        <w:r w:rsidR="003A7BBA">
          <w:rPr>
            <w:noProof/>
            <w:webHidden/>
            <w:sz w:val="24"/>
            <w:szCs w:val="24"/>
          </w:rPr>
          <w:t>13</w:t>
        </w:r>
        <w:r w:rsidRPr="003A7BBA">
          <w:rPr>
            <w:noProof/>
            <w:webHidden/>
            <w:sz w:val="24"/>
            <w:szCs w:val="24"/>
          </w:rPr>
          <w:fldChar w:fldCharType="end"/>
        </w:r>
      </w:hyperlink>
    </w:p>
    <w:p w:rsidR="000D3A9C" w:rsidRPr="003A7BBA" w:rsidRDefault="000D3A9C">
      <w:pPr>
        <w:pStyle w:val="TOC2"/>
        <w:tabs>
          <w:tab w:val="left" w:pos="880"/>
          <w:tab w:val="right" w:leader="dot" w:pos="8630"/>
        </w:tabs>
        <w:rPr>
          <w:noProof/>
          <w:sz w:val="24"/>
          <w:szCs w:val="24"/>
        </w:rPr>
      </w:pPr>
      <w:hyperlink w:anchor="_Toc17961672" w:history="1">
        <w:r w:rsidRPr="003A7BBA">
          <w:rPr>
            <w:rStyle w:val="Hyperlink"/>
            <w:rFonts w:ascii="Times New Roman" w:hAnsi="Times New Roman" w:cs="Times New Roman"/>
            <w:b/>
            <w:i/>
            <w:noProof/>
            <w:sz w:val="24"/>
            <w:szCs w:val="24"/>
          </w:rPr>
          <w:t>4.1.</w:t>
        </w:r>
        <w:r w:rsidRPr="003A7BBA">
          <w:rPr>
            <w:noProof/>
            <w:sz w:val="24"/>
            <w:szCs w:val="24"/>
          </w:rPr>
          <w:tab/>
        </w:r>
        <w:r w:rsidRPr="003A7BBA">
          <w:rPr>
            <w:rStyle w:val="Hyperlink"/>
            <w:rFonts w:ascii="Times New Roman" w:hAnsi="Times New Roman" w:cs="Times New Roman"/>
            <w:b/>
            <w:i/>
            <w:noProof/>
            <w:sz w:val="24"/>
            <w:szCs w:val="24"/>
          </w:rPr>
          <w:t>Tình hình chung</w:t>
        </w:r>
        <w:r w:rsidRPr="003A7BBA">
          <w:rPr>
            <w:noProof/>
            <w:webHidden/>
            <w:sz w:val="24"/>
            <w:szCs w:val="24"/>
          </w:rPr>
          <w:tab/>
        </w:r>
        <w:r w:rsidRPr="003A7BBA">
          <w:rPr>
            <w:noProof/>
            <w:webHidden/>
            <w:sz w:val="24"/>
            <w:szCs w:val="24"/>
          </w:rPr>
          <w:fldChar w:fldCharType="begin"/>
        </w:r>
        <w:r w:rsidRPr="003A7BBA">
          <w:rPr>
            <w:noProof/>
            <w:webHidden/>
            <w:sz w:val="24"/>
            <w:szCs w:val="24"/>
          </w:rPr>
          <w:instrText xml:space="preserve"> PAGEREF _Toc17961672 \h </w:instrText>
        </w:r>
        <w:r w:rsidRPr="003A7BBA">
          <w:rPr>
            <w:noProof/>
            <w:webHidden/>
            <w:sz w:val="24"/>
            <w:szCs w:val="24"/>
          </w:rPr>
        </w:r>
        <w:r w:rsidRPr="003A7BBA">
          <w:rPr>
            <w:noProof/>
            <w:webHidden/>
            <w:sz w:val="24"/>
            <w:szCs w:val="24"/>
          </w:rPr>
          <w:fldChar w:fldCharType="separate"/>
        </w:r>
        <w:r w:rsidR="003A7BBA">
          <w:rPr>
            <w:noProof/>
            <w:webHidden/>
            <w:sz w:val="24"/>
            <w:szCs w:val="24"/>
          </w:rPr>
          <w:t>13</w:t>
        </w:r>
        <w:r w:rsidRPr="003A7BBA">
          <w:rPr>
            <w:noProof/>
            <w:webHidden/>
            <w:sz w:val="24"/>
            <w:szCs w:val="24"/>
          </w:rPr>
          <w:fldChar w:fldCharType="end"/>
        </w:r>
      </w:hyperlink>
    </w:p>
    <w:p w:rsidR="000D3A9C" w:rsidRPr="003A7BBA" w:rsidRDefault="000D3A9C">
      <w:pPr>
        <w:pStyle w:val="TOC2"/>
        <w:tabs>
          <w:tab w:val="left" w:pos="880"/>
          <w:tab w:val="right" w:leader="dot" w:pos="8630"/>
        </w:tabs>
        <w:rPr>
          <w:noProof/>
          <w:sz w:val="24"/>
          <w:szCs w:val="24"/>
        </w:rPr>
      </w:pPr>
      <w:hyperlink w:anchor="_Toc17961673" w:history="1">
        <w:r w:rsidRPr="003A7BBA">
          <w:rPr>
            <w:rStyle w:val="Hyperlink"/>
            <w:rFonts w:ascii="Times New Roman" w:hAnsi="Times New Roman" w:cs="Times New Roman"/>
            <w:b/>
            <w:i/>
            <w:noProof/>
            <w:sz w:val="24"/>
            <w:szCs w:val="24"/>
          </w:rPr>
          <w:t>4.2.</w:t>
        </w:r>
        <w:r w:rsidRPr="003A7BBA">
          <w:rPr>
            <w:noProof/>
            <w:sz w:val="24"/>
            <w:szCs w:val="24"/>
          </w:rPr>
          <w:tab/>
        </w:r>
        <w:r w:rsidRPr="003A7BBA">
          <w:rPr>
            <w:rStyle w:val="Hyperlink"/>
            <w:rFonts w:ascii="Times New Roman" w:hAnsi="Times New Roman" w:cs="Times New Roman"/>
            <w:b/>
            <w:i/>
            <w:noProof/>
            <w:sz w:val="24"/>
            <w:szCs w:val="24"/>
          </w:rPr>
          <w:t>Thái Lan nỗ lực nâng cấp hệ thống đường sắt để giảm tải áp lực cho đường bộ</w:t>
        </w:r>
        <w:r w:rsidRPr="003A7BBA">
          <w:rPr>
            <w:noProof/>
            <w:webHidden/>
            <w:sz w:val="24"/>
            <w:szCs w:val="24"/>
          </w:rPr>
          <w:tab/>
        </w:r>
        <w:r w:rsidRPr="003A7BBA">
          <w:rPr>
            <w:noProof/>
            <w:webHidden/>
            <w:sz w:val="24"/>
            <w:szCs w:val="24"/>
          </w:rPr>
          <w:fldChar w:fldCharType="begin"/>
        </w:r>
        <w:r w:rsidRPr="003A7BBA">
          <w:rPr>
            <w:noProof/>
            <w:webHidden/>
            <w:sz w:val="24"/>
            <w:szCs w:val="24"/>
          </w:rPr>
          <w:instrText xml:space="preserve"> PAGEREF _Toc17961673 \h </w:instrText>
        </w:r>
        <w:r w:rsidRPr="003A7BBA">
          <w:rPr>
            <w:noProof/>
            <w:webHidden/>
            <w:sz w:val="24"/>
            <w:szCs w:val="24"/>
          </w:rPr>
        </w:r>
        <w:r w:rsidRPr="003A7BBA">
          <w:rPr>
            <w:noProof/>
            <w:webHidden/>
            <w:sz w:val="24"/>
            <w:szCs w:val="24"/>
          </w:rPr>
          <w:fldChar w:fldCharType="separate"/>
        </w:r>
        <w:r w:rsidR="003A7BBA">
          <w:rPr>
            <w:noProof/>
            <w:webHidden/>
            <w:sz w:val="24"/>
            <w:szCs w:val="24"/>
          </w:rPr>
          <w:t>15</w:t>
        </w:r>
        <w:r w:rsidRPr="003A7BBA">
          <w:rPr>
            <w:noProof/>
            <w:webHidden/>
            <w:sz w:val="24"/>
            <w:szCs w:val="24"/>
          </w:rPr>
          <w:fldChar w:fldCharType="end"/>
        </w:r>
      </w:hyperlink>
    </w:p>
    <w:p w:rsidR="000D3A9C" w:rsidRPr="003A7BBA" w:rsidRDefault="000D3A9C">
      <w:pPr>
        <w:pStyle w:val="TOC1"/>
        <w:tabs>
          <w:tab w:val="left" w:pos="440"/>
          <w:tab w:val="right" w:leader="dot" w:pos="8630"/>
        </w:tabs>
        <w:rPr>
          <w:noProof/>
          <w:sz w:val="24"/>
          <w:szCs w:val="24"/>
        </w:rPr>
      </w:pPr>
      <w:hyperlink w:anchor="_Toc17961674" w:history="1">
        <w:r w:rsidRPr="003A7BBA">
          <w:rPr>
            <w:rStyle w:val="Hyperlink"/>
            <w:rFonts w:ascii="Times New Roman" w:hAnsi="Times New Roman" w:cs="Times New Roman"/>
            <w:b/>
            <w:noProof/>
            <w:sz w:val="24"/>
            <w:szCs w:val="24"/>
          </w:rPr>
          <w:t>5.</w:t>
        </w:r>
        <w:r w:rsidRPr="003A7BBA">
          <w:rPr>
            <w:noProof/>
            <w:sz w:val="24"/>
            <w:szCs w:val="24"/>
          </w:rPr>
          <w:tab/>
        </w:r>
        <w:r w:rsidRPr="003A7BBA">
          <w:rPr>
            <w:rStyle w:val="Hyperlink"/>
            <w:rFonts w:ascii="Times New Roman" w:hAnsi="Times New Roman" w:cs="Times New Roman"/>
            <w:b/>
            <w:noProof/>
            <w:sz w:val="24"/>
            <w:szCs w:val="24"/>
          </w:rPr>
          <w:t>Thị trường logistics của một số nước khác trong khu vực</w:t>
        </w:r>
        <w:r w:rsidRPr="003A7BBA">
          <w:rPr>
            <w:noProof/>
            <w:webHidden/>
            <w:sz w:val="24"/>
            <w:szCs w:val="24"/>
          </w:rPr>
          <w:tab/>
        </w:r>
        <w:r w:rsidRPr="003A7BBA">
          <w:rPr>
            <w:noProof/>
            <w:webHidden/>
            <w:sz w:val="24"/>
            <w:szCs w:val="24"/>
          </w:rPr>
          <w:fldChar w:fldCharType="begin"/>
        </w:r>
        <w:r w:rsidRPr="003A7BBA">
          <w:rPr>
            <w:noProof/>
            <w:webHidden/>
            <w:sz w:val="24"/>
            <w:szCs w:val="24"/>
          </w:rPr>
          <w:instrText xml:space="preserve"> PAGEREF _Toc17961674 \h </w:instrText>
        </w:r>
        <w:r w:rsidRPr="003A7BBA">
          <w:rPr>
            <w:noProof/>
            <w:webHidden/>
            <w:sz w:val="24"/>
            <w:szCs w:val="24"/>
          </w:rPr>
        </w:r>
        <w:r w:rsidRPr="003A7BBA">
          <w:rPr>
            <w:noProof/>
            <w:webHidden/>
            <w:sz w:val="24"/>
            <w:szCs w:val="24"/>
          </w:rPr>
          <w:fldChar w:fldCharType="separate"/>
        </w:r>
        <w:r w:rsidR="003A7BBA">
          <w:rPr>
            <w:noProof/>
            <w:webHidden/>
            <w:sz w:val="24"/>
            <w:szCs w:val="24"/>
          </w:rPr>
          <w:t>17</w:t>
        </w:r>
        <w:r w:rsidRPr="003A7BBA">
          <w:rPr>
            <w:noProof/>
            <w:webHidden/>
            <w:sz w:val="24"/>
            <w:szCs w:val="24"/>
          </w:rPr>
          <w:fldChar w:fldCharType="end"/>
        </w:r>
      </w:hyperlink>
    </w:p>
    <w:p w:rsidR="000D3A9C" w:rsidRPr="003A7BBA" w:rsidRDefault="000D3A9C">
      <w:pPr>
        <w:pStyle w:val="TOC2"/>
        <w:tabs>
          <w:tab w:val="left" w:pos="880"/>
          <w:tab w:val="right" w:leader="dot" w:pos="8630"/>
        </w:tabs>
        <w:rPr>
          <w:noProof/>
          <w:sz w:val="24"/>
          <w:szCs w:val="24"/>
        </w:rPr>
      </w:pPr>
      <w:hyperlink w:anchor="_Toc17961675" w:history="1">
        <w:r w:rsidRPr="003A7BBA">
          <w:rPr>
            <w:rStyle w:val="Hyperlink"/>
            <w:rFonts w:ascii="Times New Roman" w:hAnsi="Times New Roman" w:cs="Times New Roman"/>
            <w:b/>
            <w:i/>
            <w:noProof/>
            <w:sz w:val="24"/>
            <w:szCs w:val="24"/>
          </w:rPr>
          <w:t>5.1.</w:t>
        </w:r>
        <w:r w:rsidRPr="003A7BBA">
          <w:rPr>
            <w:noProof/>
            <w:sz w:val="24"/>
            <w:szCs w:val="24"/>
          </w:rPr>
          <w:tab/>
        </w:r>
        <w:r w:rsidRPr="003A7BBA">
          <w:rPr>
            <w:rStyle w:val="Hyperlink"/>
            <w:rFonts w:ascii="Times New Roman" w:hAnsi="Times New Roman" w:cs="Times New Roman"/>
            <w:b/>
            <w:i/>
            <w:noProof/>
            <w:sz w:val="24"/>
            <w:szCs w:val="24"/>
          </w:rPr>
          <w:t>Indonesia</w:t>
        </w:r>
        <w:r w:rsidRPr="003A7BBA">
          <w:rPr>
            <w:noProof/>
            <w:webHidden/>
            <w:sz w:val="24"/>
            <w:szCs w:val="24"/>
          </w:rPr>
          <w:tab/>
        </w:r>
        <w:r w:rsidRPr="003A7BBA">
          <w:rPr>
            <w:noProof/>
            <w:webHidden/>
            <w:sz w:val="24"/>
            <w:szCs w:val="24"/>
          </w:rPr>
          <w:fldChar w:fldCharType="begin"/>
        </w:r>
        <w:r w:rsidRPr="003A7BBA">
          <w:rPr>
            <w:noProof/>
            <w:webHidden/>
            <w:sz w:val="24"/>
            <w:szCs w:val="24"/>
          </w:rPr>
          <w:instrText xml:space="preserve"> PAGEREF _Toc17961675 \h </w:instrText>
        </w:r>
        <w:r w:rsidRPr="003A7BBA">
          <w:rPr>
            <w:noProof/>
            <w:webHidden/>
            <w:sz w:val="24"/>
            <w:szCs w:val="24"/>
          </w:rPr>
        </w:r>
        <w:r w:rsidRPr="003A7BBA">
          <w:rPr>
            <w:noProof/>
            <w:webHidden/>
            <w:sz w:val="24"/>
            <w:szCs w:val="24"/>
          </w:rPr>
          <w:fldChar w:fldCharType="separate"/>
        </w:r>
        <w:r w:rsidR="003A7BBA">
          <w:rPr>
            <w:noProof/>
            <w:webHidden/>
            <w:sz w:val="24"/>
            <w:szCs w:val="24"/>
          </w:rPr>
          <w:t>17</w:t>
        </w:r>
        <w:r w:rsidRPr="003A7BBA">
          <w:rPr>
            <w:noProof/>
            <w:webHidden/>
            <w:sz w:val="24"/>
            <w:szCs w:val="24"/>
          </w:rPr>
          <w:fldChar w:fldCharType="end"/>
        </w:r>
      </w:hyperlink>
    </w:p>
    <w:p w:rsidR="000D3A9C" w:rsidRPr="003A7BBA" w:rsidRDefault="000D3A9C">
      <w:pPr>
        <w:pStyle w:val="TOC2"/>
        <w:tabs>
          <w:tab w:val="left" w:pos="880"/>
          <w:tab w:val="right" w:leader="dot" w:pos="8630"/>
        </w:tabs>
        <w:rPr>
          <w:noProof/>
          <w:sz w:val="24"/>
          <w:szCs w:val="24"/>
        </w:rPr>
      </w:pPr>
      <w:hyperlink w:anchor="_Toc17961676" w:history="1">
        <w:r w:rsidRPr="003A7BBA">
          <w:rPr>
            <w:rStyle w:val="Hyperlink"/>
            <w:rFonts w:ascii="Times New Roman" w:hAnsi="Times New Roman" w:cs="Times New Roman"/>
            <w:b/>
            <w:i/>
            <w:noProof/>
            <w:sz w:val="24"/>
            <w:szCs w:val="24"/>
          </w:rPr>
          <w:t>5.2.</w:t>
        </w:r>
        <w:r w:rsidRPr="003A7BBA">
          <w:rPr>
            <w:noProof/>
            <w:sz w:val="24"/>
            <w:szCs w:val="24"/>
          </w:rPr>
          <w:tab/>
        </w:r>
        <w:r w:rsidRPr="003A7BBA">
          <w:rPr>
            <w:rStyle w:val="Hyperlink"/>
            <w:rFonts w:ascii="Times New Roman" w:hAnsi="Times New Roman" w:cs="Times New Roman"/>
            <w:b/>
            <w:i/>
            <w:noProof/>
            <w:sz w:val="24"/>
            <w:szCs w:val="24"/>
          </w:rPr>
          <w:t>Philippines</w:t>
        </w:r>
        <w:r w:rsidRPr="003A7BBA">
          <w:rPr>
            <w:noProof/>
            <w:webHidden/>
            <w:sz w:val="24"/>
            <w:szCs w:val="24"/>
          </w:rPr>
          <w:tab/>
        </w:r>
        <w:r w:rsidRPr="003A7BBA">
          <w:rPr>
            <w:noProof/>
            <w:webHidden/>
            <w:sz w:val="24"/>
            <w:szCs w:val="24"/>
          </w:rPr>
          <w:fldChar w:fldCharType="begin"/>
        </w:r>
        <w:r w:rsidRPr="003A7BBA">
          <w:rPr>
            <w:noProof/>
            <w:webHidden/>
            <w:sz w:val="24"/>
            <w:szCs w:val="24"/>
          </w:rPr>
          <w:instrText xml:space="preserve"> PAGEREF _Toc17961676 \h </w:instrText>
        </w:r>
        <w:r w:rsidRPr="003A7BBA">
          <w:rPr>
            <w:noProof/>
            <w:webHidden/>
            <w:sz w:val="24"/>
            <w:szCs w:val="24"/>
          </w:rPr>
        </w:r>
        <w:r w:rsidRPr="003A7BBA">
          <w:rPr>
            <w:noProof/>
            <w:webHidden/>
            <w:sz w:val="24"/>
            <w:szCs w:val="24"/>
          </w:rPr>
          <w:fldChar w:fldCharType="separate"/>
        </w:r>
        <w:r w:rsidR="003A7BBA">
          <w:rPr>
            <w:noProof/>
            <w:webHidden/>
            <w:sz w:val="24"/>
            <w:szCs w:val="24"/>
          </w:rPr>
          <w:t>19</w:t>
        </w:r>
        <w:r w:rsidRPr="003A7BBA">
          <w:rPr>
            <w:noProof/>
            <w:webHidden/>
            <w:sz w:val="24"/>
            <w:szCs w:val="24"/>
          </w:rPr>
          <w:fldChar w:fldCharType="end"/>
        </w:r>
      </w:hyperlink>
    </w:p>
    <w:p w:rsidR="00C45DE0" w:rsidRPr="003A7BBA" w:rsidRDefault="004D1454" w:rsidP="00D95EB0">
      <w:pPr>
        <w:spacing w:before="120" w:after="120" w:line="312" w:lineRule="auto"/>
        <w:jc w:val="center"/>
        <w:rPr>
          <w:rFonts w:ascii="Times New Roman" w:hAnsi="Times New Roman" w:cs="Times New Roman"/>
          <w:b/>
          <w:sz w:val="24"/>
          <w:szCs w:val="24"/>
        </w:rPr>
      </w:pPr>
      <w:r w:rsidRPr="003A7BBA">
        <w:rPr>
          <w:rFonts w:ascii="Times New Roman" w:hAnsi="Times New Roman" w:cs="Times New Roman"/>
          <w:b/>
          <w:sz w:val="24"/>
          <w:szCs w:val="24"/>
        </w:rPr>
        <w:fldChar w:fldCharType="end"/>
      </w:r>
      <w:bookmarkEnd w:id="0"/>
    </w:p>
    <w:p w:rsidR="00C45DE0" w:rsidRPr="003A7BBA" w:rsidRDefault="00623FB2" w:rsidP="00623FB2">
      <w:pPr>
        <w:tabs>
          <w:tab w:val="left" w:pos="3301"/>
        </w:tabs>
        <w:spacing w:before="120" w:after="120" w:line="312" w:lineRule="auto"/>
        <w:rPr>
          <w:rFonts w:ascii="Times New Roman" w:hAnsi="Times New Roman" w:cs="Times New Roman"/>
          <w:b/>
          <w:sz w:val="24"/>
          <w:szCs w:val="24"/>
        </w:rPr>
      </w:pPr>
      <w:r w:rsidRPr="003A7BBA">
        <w:rPr>
          <w:rFonts w:ascii="Times New Roman" w:hAnsi="Times New Roman" w:cs="Times New Roman"/>
          <w:b/>
          <w:sz w:val="24"/>
          <w:szCs w:val="24"/>
        </w:rPr>
        <w:tab/>
      </w:r>
    </w:p>
    <w:p w:rsidR="00FF2E64" w:rsidRPr="003A7BBA" w:rsidRDefault="00C45DE0" w:rsidP="00623FB2">
      <w:pPr>
        <w:spacing w:before="120" w:after="120" w:line="312" w:lineRule="auto"/>
        <w:jc w:val="center"/>
        <w:rPr>
          <w:rFonts w:ascii="Times New Roman" w:hAnsi="Times New Roman" w:cs="Times New Roman"/>
          <w:b/>
          <w:sz w:val="24"/>
          <w:szCs w:val="24"/>
        </w:rPr>
      </w:pPr>
      <w:r w:rsidRPr="003A7BBA">
        <w:rPr>
          <w:rFonts w:ascii="Times New Roman" w:hAnsi="Times New Roman" w:cs="Times New Roman"/>
          <w:b/>
          <w:sz w:val="24"/>
          <w:szCs w:val="24"/>
        </w:rPr>
        <w:t>DANH MỤ</w:t>
      </w:r>
      <w:r w:rsidR="00623FB2" w:rsidRPr="003A7BBA">
        <w:rPr>
          <w:rFonts w:ascii="Times New Roman" w:hAnsi="Times New Roman" w:cs="Times New Roman"/>
          <w:b/>
          <w:sz w:val="24"/>
          <w:szCs w:val="24"/>
        </w:rPr>
        <w:t>C HÌNH</w:t>
      </w:r>
      <w:r w:rsidR="00623FB2" w:rsidRPr="003A7BBA">
        <w:rPr>
          <w:rFonts w:ascii="Times New Roman" w:hAnsi="Times New Roman" w:cs="Times New Roman"/>
          <w:b/>
          <w:sz w:val="24"/>
          <w:szCs w:val="24"/>
        </w:rPr>
        <w:tab/>
      </w:r>
    </w:p>
    <w:p w:rsidR="00681502" w:rsidRPr="003A7BBA" w:rsidRDefault="004D1454">
      <w:pPr>
        <w:pStyle w:val="TableofFigures"/>
        <w:tabs>
          <w:tab w:val="right" w:leader="dot" w:pos="8630"/>
        </w:tabs>
        <w:rPr>
          <w:noProof/>
          <w:sz w:val="24"/>
          <w:szCs w:val="24"/>
        </w:rPr>
      </w:pPr>
      <w:r w:rsidRPr="003A7BBA">
        <w:rPr>
          <w:rFonts w:ascii="Times New Roman" w:hAnsi="Times New Roman" w:cs="Times New Roman"/>
          <w:b/>
          <w:sz w:val="24"/>
          <w:szCs w:val="24"/>
        </w:rPr>
        <w:fldChar w:fldCharType="begin"/>
      </w:r>
      <w:r w:rsidR="00C45DE0" w:rsidRPr="003A7BBA">
        <w:rPr>
          <w:rFonts w:ascii="Times New Roman" w:hAnsi="Times New Roman" w:cs="Times New Roman"/>
          <w:b/>
          <w:sz w:val="24"/>
          <w:szCs w:val="24"/>
        </w:rPr>
        <w:instrText xml:space="preserve"> TOC \h \z \c "Hình" </w:instrText>
      </w:r>
      <w:r w:rsidRPr="003A7BBA">
        <w:rPr>
          <w:rFonts w:ascii="Times New Roman" w:hAnsi="Times New Roman" w:cs="Times New Roman"/>
          <w:b/>
          <w:sz w:val="24"/>
          <w:szCs w:val="24"/>
        </w:rPr>
        <w:fldChar w:fldCharType="separate"/>
      </w:r>
      <w:hyperlink w:anchor="_Toc17961677" w:history="1">
        <w:r w:rsidR="00681502" w:rsidRPr="003A7BBA">
          <w:rPr>
            <w:rStyle w:val="Hyperlink"/>
            <w:rFonts w:ascii="Times New Roman" w:hAnsi="Times New Roman" w:cs="Times New Roman"/>
            <w:noProof/>
            <w:sz w:val="24"/>
            <w:szCs w:val="24"/>
          </w:rPr>
          <w:t>Hình 1: Số lượng tàu cập cảng biển Singapore qua các tháng</w:t>
        </w:r>
        <w:r w:rsidR="00681502" w:rsidRPr="003A7BBA">
          <w:rPr>
            <w:noProof/>
            <w:webHidden/>
            <w:sz w:val="24"/>
            <w:szCs w:val="24"/>
          </w:rPr>
          <w:tab/>
        </w:r>
        <w:r w:rsidR="00681502" w:rsidRPr="003A7BBA">
          <w:rPr>
            <w:noProof/>
            <w:webHidden/>
            <w:sz w:val="24"/>
            <w:szCs w:val="24"/>
          </w:rPr>
          <w:fldChar w:fldCharType="begin"/>
        </w:r>
        <w:r w:rsidR="00681502" w:rsidRPr="003A7BBA">
          <w:rPr>
            <w:noProof/>
            <w:webHidden/>
            <w:sz w:val="24"/>
            <w:szCs w:val="24"/>
          </w:rPr>
          <w:instrText xml:space="preserve"> PAGEREF _Toc17961677 \h </w:instrText>
        </w:r>
        <w:r w:rsidR="00681502" w:rsidRPr="003A7BBA">
          <w:rPr>
            <w:noProof/>
            <w:webHidden/>
            <w:sz w:val="24"/>
            <w:szCs w:val="24"/>
          </w:rPr>
        </w:r>
        <w:r w:rsidR="00681502" w:rsidRPr="003A7BBA">
          <w:rPr>
            <w:noProof/>
            <w:webHidden/>
            <w:sz w:val="24"/>
            <w:szCs w:val="24"/>
          </w:rPr>
          <w:fldChar w:fldCharType="separate"/>
        </w:r>
        <w:r w:rsidR="003A7BBA">
          <w:rPr>
            <w:noProof/>
            <w:webHidden/>
            <w:sz w:val="24"/>
            <w:szCs w:val="24"/>
          </w:rPr>
          <w:t>5</w:t>
        </w:r>
        <w:r w:rsidR="00681502" w:rsidRPr="003A7BBA">
          <w:rPr>
            <w:noProof/>
            <w:webHidden/>
            <w:sz w:val="24"/>
            <w:szCs w:val="24"/>
          </w:rPr>
          <w:fldChar w:fldCharType="end"/>
        </w:r>
      </w:hyperlink>
    </w:p>
    <w:p w:rsidR="00681502" w:rsidRPr="003A7BBA" w:rsidRDefault="00681502">
      <w:pPr>
        <w:pStyle w:val="TableofFigures"/>
        <w:tabs>
          <w:tab w:val="right" w:leader="dot" w:pos="8630"/>
        </w:tabs>
        <w:rPr>
          <w:noProof/>
          <w:sz w:val="24"/>
          <w:szCs w:val="24"/>
        </w:rPr>
      </w:pPr>
      <w:hyperlink w:anchor="_Toc17961678" w:history="1">
        <w:r w:rsidRPr="003A7BBA">
          <w:rPr>
            <w:rStyle w:val="Hyperlink"/>
            <w:rFonts w:ascii="Times New Roman" w:hAnsi="Times New Roman" w:cs="Times New Roman"/>
            <w:noProof/>
            <w:sz w:val="24"/>
            <w:szCs w:val="24"/>
          </w:rPr>
          <w:t>Hình 2: Lượng hàng qua cảng Singapore các tháng</w:t>
        </w:r>
        <w:r w:rsidRPr="003A7BBA">
          <w:rPr>
            <w:noProof/>
            <w:webHidden/>
            <w:sz w:val="24"/>
            <w:szCs w:val="24"/>
          </w:rPr>
          <w:tab/>
        </w:r>
        <w:r w:rsidRPr="003A7BBA">
          <w:rPr>
            <w:noProof/>
            <w:webHidden/>
            <w:sz w:val="24"/>
            <w:szCs w:val="24"/>
          </w:rPr>
          <w:fldChar w:fldCharType="begin"/>
        </w:r>
        <w:r w:rsidRPr="003A7BBA">
          <w:rPr>
            <w:noProof/>
            <w:webHidden/>
            <w:sz w:val="24"/>
            <w:szCs w:val="24"/>
          </w:rPr>
          <w:instrText xml:space="preserve"> PAGEREF _Toc17961678 \h </w:instrText>
        </w:r>
        <w:r w:rsidRPr="003A7BBA">
          <w:rPr>
            <w:noProof/>
            <w:webHidden/>
            <w:sz w:val="24"/>
            <w:szCs w:val="24"/>
          </w:rPr>
        </w:r>
        <w:r w:rsidRPr="003A7BBA">
          <w:rPr>
            <w:noProof/>
            <w:webHidden/>
            <w:sz w:val="24"/>
            <w:szCs w:val="24"/>
          </w:rPr>
          <w:fldChar w:fldCharType="separate"/>
        </w:r>
        <w:r w:rsidR="003A7BBA">
          <w:rPr>
            <w:noProof/>
            <w:webHidden/>
            <w:sz w:val="24"/>
            <w:szCs w:val="24"/>
          </w:rPr>
          <w:t>6</w:t>
        </w:r>
        <w:r w:rsidRPr="003A7BBA">
          <w:rPr>
            <w:noProof/>
            <w:webHidden/>
            <w:sz w:val="24"/>
            <w:szCs w:val="24"/>
          </w:rPr>
          <w:fldChar w:fldCharType="end"/>
        </w:r>
      </w:hyperlink>
    </w:p>
    <w:p w:rsidR="00681502" w:rsidRPr="003A7BBA" w:rsidRDefault="00681502">
      <w:pPr>
        <w:pStyle w:val="TableofFigures"/>
        <w:tabs>
          <w:tab w:val="right" w:leader="dot" w:pos="8630"/>
        </w:tabs>
        <w:rPr>
          <w:rStyle w:val="Hyperlink"/>
          <w:rFonts w:ascii="Times New Roman" w:hAnsi="Times New Roman" w:cs="Times New Roman"/>
          <w:noProof/>
          <w:sz w:val="24"/>
          <w:szCs w:val="24"/>
        </w:rPr>
      </w:pPr>
      <w:hyperlink w:anchor="_Toc17961679" w:history="1">
        <w:r w:rsidRPr="003A7BBA">
          <w:rPr>
            <w:rStyle w:val="Hyperlink"/>
            <w:rFonts w:ascii="Times New Roman" w:hAnsi="Times New Roman" w:cs="Times New Roman"/>
            <w:noProof/>
            <w:sz w:val="24"/>
            <w:szCs w:val="24"/>
          </w:rPr>
          <w:t>Hình 3: Lưu lượng container qua cảng biển của Singapore</w:t>
        </w:r>
        <w:r w:rsidRPr="003A7BBA">
          <w:rPr>
            <w:rStyle w:val="Hyperlink"/>
            <w:rFonts w:ascii="Times New Roman" w:hAnsi="Times New Roman" w:cs="Times New Roman"/>
            <w:noProof/>
            <w:webHidden/>
            <w:sz w:val="24"/>
            <w:szCs w:val="24"/>
          </w:rPr>
          <w:tab/>
        </w:r>
        <w:r w:rsidRPr="003A7BBA">
          <w:rPr>
            <w:rStyle w:val="Hyperlink"/>
            <w:rFonts w:ascii="Times New Roman" w:hAnsi="Times New Roman" w:cs="Times New Roman"/>
            <w:noProof/>
            <w:webHidden/>
            <w:sz w:val="24"/>
            <w:szCs w:val="24"/>
          </w:rPr>
          <w:fldChar w:fldCharType="begin"/>
        </w:r>
        <w:r w:rsidRPr="003A7BBA">
          <w:rPr>
            <w:rStyle w:val="Hyperlink"/>
            <w:rFonts w:ascii="Times New Roman" w:hAnsi="Times New Roman" w:cs="Times New Roman"/>
            <w:noProof/>
            <w:webHidden/>
            <w:sz w:val="24"/>
            <w:szCs w:val="24"/>
          </w:rPr>
          <w:instrText xml:space="preserve"> PAGEREF _Toc17961679 \h </w:instrText>
        </w:r>
        <w:r w:rsidRPr="003A7BBA">
          <w:rPr>
            <w:rStyle w:val="Hyperlink"/>
            <w:rFonts w:ascii="Times New Roman" w:hAnsi="Times New Roman" w:cs="Times New Roman"/>
            <w:noProof/>
            <w:webHidden/>
            <w:sz w:val="24"/>
            <w:szCs w:val="24"/>
          </w:rPr>
        </w:r>
        <w:r w:rsidRPr="003A7BBA">
          <w:rPr>
            <w:rStyle w:val="Hyperlink"/>
            <w:rFonts w:ascii="Times New Roman" w:hAnsi="Times New Roman" w:cs="Times New Roman"/>
            <w:noProof/>
            <w:webHidden/>
            <w:sz w:val="24"/>
            <w:szCs w:val="24"/>
          </w:rPr>
          <w:fldChar w:fldCharType="separate"/>
        </w:r>
        <w:r w:rsidR="003A7BBA">
          <w:rPr>
            <w:rStyle w:val="Hyperlink"/>
            <w:rFonts w:ascii="Times New Roman" w:hAnsi="Times New Roman" w:cs="Times New Roman"/>
            <w:noProof/>
            <w:webHidden/>
            <w:sz w:val="24"/>
            <w:szCs w:val="24"/>
          </w:rPr>
          <w:t>7</w:t>
        </w:r>
        <w:r w:rsidRPr="003A7BBA">
          <w:rPr>
            <w:rStyle w:val="Hyperlink"/>
            <w:rFonts w:ascii="Times New Roman" w:hAnsi="Times New Roman" w:cs="Times New Roman"/>
            <w:noProof/>
            <w:webHidden/>
            <w:sz w:val="24"/>
            <w:szCs w:val="24"/>
          </w:rPr>
          <w:fldChar w:fldCharType="end"/>
        </w:r>
      </w:hyperlink>
    </w:p>
    <w:p w:rsidR="00681502" w:rsidRPr="003A7BBA" w:rsidRDefault="00681502">
      <w:pPr>
        <w:pStyle w:val="TableofFigures"/>
        <w:tabs>
          <w:tab w:val="right" w:leader="dot" w:pos="8630"/>
        </w:tabs>
        <w:rPr>
          <w:rStyle w:val="Hyperlink"/>
          <w:rFonts w:ascii="Times New Roman" w:hAnsi="Times New Roman" w:cs="Times New Roman"/>
          <w:noProof/>
          <w:sz w:val="24"/>
          <w:szCs w:val="24"/>
        </w:rPr>
      </w:pPr>
      <w:hyperlink w:anchor="_Toc17961680" w:history="1">
        <w:r w:rsidRPr="003A7BBA">
          <w:rPr>
            <w:rStyle w:val="Hyperlink"/>
            <w:rFonts w:ascii="Times New Roman" w:hAnsi="Times New Roman" w:cs="Times New Roman"/>
            <w:noProof/>
            <w:sz w:val="24"/>
            <w:szCs w:val="24"/>
          </w:rPr>
          <w:t>Hình 4: Kho Tetra Park (Singapore)</w:t>
        </w:r>
        <w:r w:rsidRPr="003A7BBA">
          <w:rPr>
            <w:rStyle w:val="Hyperlink"/>
            <w:rFonts w:ascii="Times New Roman" w:hAnsi="Times New Roman" w:cs="Times New Roman"/>
            <w:noProof/>
            <w:webHidden/>
            <w:sz w:val="24"/>
            <w:szCs w:val="24"/>
          </w:rPr>
          <w:tab/>
        </w:r>
        <w:r w:rsidRPr="003A7BBA">
          <w:rPr>
            <w:rStyle w:val="Hyperlink"/>
            <w:rFonts w:ascii="Times New Roman" w:hAnsi="Times New Roman" w:cs="Times New Roman"/>
            <w:noProof/>
            <w:webHidden/>
            <w:sz w:val="24"/>
            <w:szCs w:val="24"/>
          </w:rPr>
          <w:fldChar w:fldCharType="begin"/>
        </w:r>
        <w:r w:rsidRPr="003A7BBA">
          <w:rPr>
            <w:rStyle w:val="Hyperlink"/>
            <w:rFonts w:ascii="Times New Roman" w:hAnsi="Times New Roman" w:cs="Times New Roman"/>
            <w:noProof/>
            <w:webHidden/>
            <w:sz w:val="24"/>
            <w:szCs w:val="24"/>
          </w:rPr>
          <w:instrText xml:space="preserve"> PAGEREF _Toc17961680 \h </w:instrText>
        </w:r>
        <w:r w:rsidRPr="003A7BBA">
          <w:rPr>
            <w:rStyle w:val="Hyperlink"/>
            <w:rFonts w:ascii="Times New Roman" w:hAnsi="Times New Roman" w:cs="Times New Roman"/>
            <w:noProof/>
            <w:webHidden/>
            <w:sz w:val="24"/>
            <w:szCs w:val="24"/>
          </w:rPr>
        </w:r>
        <w:r w:rsidRPr="003A7BBA">
          <w:rPr>
            <w:rStyle w:val="Hyperlink"/>
            <w:rFonts w:ascii="Times New Roman" w:hAnsi="Times New Roman" w:cs="Times New Roman"/>
            <w:noProof/>
            <w:webHidden/>
            <w:sz w:val="24"/>
            <w:szCs w:val="24"/>
          </w:rPr>
          <w:fldChar w:fldCharType="separate"/>
        </w:r>
        <w:r w:rsidR="003A7BBA">
          <w:rPr>
            <w:rStyle w:val="Hyperlink"/>
            <w:rFonts w:ascii="Times New Roman" w:hAnsi="Times New Roman" w:cs="Times New Roman"/>
            <w:noProof/>
            <w:webHidden/>
            <w:sz w:val="24"/>
            <w:szCs w:val="24"/>
          </w:rPr>
          <w:t>8</w:t>
        </w:r>
        <w:r w:rsidRPr="003A7BBA">
          <w:rPr>
            <w:rStyle w:val="Hyperlink"/>
            <w:rFonts w:ascii="Times New Roman" w:hAnsi="Times New Roman" w:cs="Times New Roman"/>
            <w:noProof/>
            <w:webHidden/>
            <w:sz w:val="24"/>
            <w:szCs w:val="24"/>
          </w:rPr>
          <w:fldChar w:fldCharType="end"/>
        </w:r>
      </w:hyperlink>
    </w:p>
    <w:p w:rsidR="00681502" w:rsidRPr="003A7BBA" w:rsidRDefault="00681502">
      <w:pPr>
        <w:pStyle w:val="TableofFigures"/>
        <w:tabs>
          <w:tab w:val="right" w:leader="dot" w:pos="8630"/>
        </w:tabs>
        <w:rPr>
          <w:rStyle w:val="Hyperlink"/>
          <w:rFonts w:ascii="Times New Roman" w:hAnsi="Times New Roman" w:cs="Times New Roman"/>
          <w:noProof/>
          <w:sz w:val="24"/>
          <w:szCs w:val="24"/>
        </w:rPr>
      </w:pPr>
      <w:hyperlink w:anchor="_Toc17961681" w:history="1">
        <w:r w:rsidRPr="003A7BBA">
          <w:rPr>
            <w:rStyle w:val="Hyperlink"/>
            <w:rFonts w:ascii="Times New Roman" w:hAnsi="Times New Roman" w:cs="Times New Roman"/>
            <w:noProof/>
            <w:sz w:val="24"/>
            <w:szCs w:val="24"/>
          </w:rPr>
          <w:t>Hình 5: Một quảng cáo về Gojek tại Malaysia</w:t>
        </w:r>
        <w:r w:rsidRPr="003A7BBA">
          <w:rPr>
            <w:rStyle w:val="Hyperlink"/>
            <w:rFonts w:ascii="Times New Roman" w:hAnsi="Times New Roman" w:cs="Times New Roman"/>
            <w:noProof/>
            <w:webHidden/>
            <w:sz w:val="24"/>
            <w:szCs w:val="24"/>
          </w:rPr>
          <w:tab/>
        </w:r>
        <w:r w:rsidRPr="003A7BBA">
          <w:rPr>
            <w:rStyle w:val="Hyperlink"/>
            <w:rFonts w:ascii="Times New Roman" w:hAnsi="Times New Roman" w:cs="Times New Roman"/>
            <w:noProof/>
            <w:webHidden/>
            <w:sz w:val="24"/>
            <w:szCs w:val="24"/>
          </w:rPr>
          <w:fldChar w:fldCharType="begin"/>
        </w:r>
        <w:r w:rsidRPr="003A7BBA">
          <w:rPr>
            <w:rStyle w:val="Hyperlink"/>
            <w:rFonts w:ascii="Times New Roman" w:hAnsi="Times New Roman" w:cs="Times New Roman"/>
            <w:noProof/>
            <w:webHidden/>
            <w:sz w:val="24"/>
            <w:szCs w:val="24"/>
          </w:rPr>
          <w:instrText xml:space="preserve"> PAGEREF _Toc17961681 \h </w:instrText>
        </w:r>
        <w:r w:rsidRPr="003A7BBA">
          <w:rPr>
            <w:rStyle w:val="Hyperlink"/>
            <w:rFonts w:ascii="Times New Roman" w:hAnsi="Times New Roman" w:cs="Times New Roman"/>
            <w:noProof/>
            <w:webHidden/>
            <w:sz w:val="24"/>
            <w:szCs w:val="24"/>
          </w:rPr>
        </w:r>
        <w:r w:rsidRPr="003A7BBA">
          <w:rPr>
            <w:rStyle w:val="Hyperlink"/>
            <w:rFonts w:ascii="Times New Roman" w:hAnsi="Times New Roman" w:cs="Times New Roman"/>
            <w:noProof/>
            <w:webHidden/>
            <w:sz w:val="24"/>
            <w:szCs w:val="24"/>
          </w:rPr>
          <w:fldChar w:fldCharType="separate"/>
        </w:r>
        <w:r w:rsidR="003A7BBA">
          <w:rPr>
            <w:rStyle w:val="Hyperlink"/>
            <w:rFonts w:ascii="Times New Roman" w:hAnsi="Times New Roman" w:cs="Times New Roman"/>
            <w:noProof/>
            <w:webHidden/>
            <w:sz w:val="24"/>
            <w:szCs w:val="24"/>
          </w:rPr>
          <w:t>10</w:t>
        </w:r>
        <w:r w:rsidRPr="003A7BBA">
          <w:rPr>
            <w:rStyle w:val="Hyperlink"/>
            <w:rFonts w:ascii="Times New Roman" w:hAnsi="Times New Roman" w:cs="Times New Roman"/>
            <w:noProof/>
            <w:webHidden/>
            <w:sz w:val="24"/>
            <w:szCs w:val="24"/>
          </w:rPr>
          <w:fldChar w:fldCharType="end"/>
        </w:r>
      </w:hyperlink>
    </w:p>
    <w:p w:rsidR="00FF7148" w:rsidRPr="003A7BBA" w:rsidRDefault="004D1454" w:rsidP="00623FB2">
      <w:pPr>
        <w:spacing w:before="120" w:after="120" w:line="312" w:lineRule="auto"/>
        <w:rPr>
          <w:rFonts w:ascii="Times New Roman" w:hAnsi="Times New Roman" w:cs="Times New Roman"/>
          <w:sz w:val="24"/>
          <w:szCs w:val="24"/>
        </w:rPr>
      </w:pPr>
      <w:r w:rsidRPr="003A7BBA">
        <w:rPr>
          <w:rFonts w:ascii="Times New Roman" w:hAnsi="Times New Roman" w:cs="Times New Roman"/>
          <w:b/>
          <w:sz w:val="24"/>
          <w:szCs w:val="24"/>
        </w:rPr>
        <w:fldChar w:fldCharType="end"/>
      </w:r>
    </w:p>
    <w:p w:rsidR="00DC1644" w:rsidRDefault="00DC1644" w:rsidP="006A0A2F">
      <w:pPr>
        <w:spacing w:before="120" w:after="120" w:line="312" w:lineRule="auto"/>
        <w:jc w:val="center"/>
        <w:rPr>
          <w:rFonts w:ascii="Times New Roman" w:hAnsi="Times New Roman" w:cs="Times New Roman"/>
          <w:b/>
          <w:sz w:val="27"/>
          <w:szCs w:val="27"/>
        </w:rPr>
      </w:pPr>
    </w:p>
    <w:p w:rsidR="00681502" w:rsidRPr="00B526D5" w:rsidRDefault="00681502" w:rsidP="003A7BBA">
      <w:pPr>
        <w:spacing w:before="120" w:after="120" w:line="312" w:lineRule="auto"/>
        <w:rPr>
          <w:rFonts w:ascii="Times New Roman" w:hAnsi="Times New Roman" w:cs="Times New Roman"/>
          <w:b/>
          <w:sz w:val="27"/>
          <w:szCs w:val="27"/>
        </w:rPr>
      </w:pPr>
    </w:p>
    <w:p w:rsidR="00444695" w:rsidRPr="00B526D5" w:rsidRDefault="00C45DE0" w:rsidP="006A0A2F">
      <w:pPr>
        <w:spacing w:before="120" w:after="120" w:line="312" w:lineRule="auto"/>
        <w:jc w:val="center"/>
        <w:rPr>
          <w:rFonts w:ascii="Times New Roman" w:hAnsi="Times New Roman" w:cs="Times New Roman"/>
          <w:b/>
          <w:sz w:val="27"/>
          <w:szCs w:val="27"/>
        </w:rPr>
      </w:pPr>
      <w:r w:rsidRPr="00B526D5">
        <w:rPr>
          <w:rFonts w:ascii="Times New Roman" w:hAnsi="Times New Roman" w:cs="Times New Roman"/>
          <w:b/>
          <w:sz w:val="27"/>
          <w:szCs w:val="27"/>
        </w:rPr>
        <w:lastRenderedPageBreak/>
        <w:t>NỘI DUNG BÁO CÁO</w:t>
      </w:r>
    </w:p>
    <w:p w:rsidR="00184838" w:rsidRPr="00B526D5" w:rsidRDefault="00F526CE" w:rsidP="006A0A2F">
      <w:pPr>
        <w:pStyle w:val="ListParagraph"/>
        <w:numPr>
          <w:ilvl w:val="0"/>
          <w:numId w:val="1"/>
        </w:numPr>
        <w:spacing w:before="120" w:after="120" w:line="312" w:lineRule="auto"/>
        <w:outlineLvl w:val="0"/>
        <w:rPr>
          <w:rFonts w:ascii="Times New Roman" w:hAnsi="Times New Roman" w:cs="Times New Roman"/>
          <w:b/>
          <w:sz w:val="27"/>
          <w:szCs w:val="27"/>
        </w:rPr>
      </w:pPr>
      <w:bookmarkStart w:id="1" w:name="_Toc17961662"/>
      <w:r w:rsidRPr="00B526D5">
        <w:rPr>
          <w:rFonts w:ascii="Times New Roman" w:hAnsi="Times New Roman" w:cs="Times New Roman"/>
          <w:b/>
          <w:sz w:val="27"/>
          <w:szCs w:val="27"/>
        </w:rPr>
        <w:t>Tình hình</w:t>
      </w:r>
      <w:r w:rsidR="00190BA2" w:rsidRPr="00B526D5">
        <w:rPr>
          <w:rFonts w:ascii="Times New Roman" w:hAnsi="Times New Roman" w:cs="Times New Roman"/>
          <w:b/>
          <w:sz w:val="27"/>
          <w:szCs w:val="27"/>
        </w:rPr>
        <w:t xml:space="preserve"> và xu hướng</w:t>
      </w:r>
      <w:r w:rsidRPr="00B526D5">
        <w:rPr>
          <w:rFonts w:ascii="Times New Roman" w:hAnsi="Times New Roman" w:cs="Times New Roman"/>
          <w:b/>
          <w:sz w:val="27"/>
          <w:szCs w:val="27"/>
        </w:rPr>
        <w:t xml:space="preserve"> chung</w:t>
      </w:r>
      <w:bookmarkEnd w:id="1"/>
    </w:p>
    <w:p w:rsidR="00747215" w:rsidRPr="00B526D5" w:rsidRDefault="00873A76" w:rsidP="0069267D">
      <w:pPr>
        <w:pStyle w:val="Heading2"/>
        <w:numPr>
          <w:ilvl w:val="1"/>
          <w:numId w:val="1"/>
        </w:numPr>
        <w:spacing w:before="120" w:after="120" w:line="312" w:lineRule="auto"/>
        <w:rPr>
          <w:rFonts w:ascii="Times New Roman" w:hAnsi="Times New Roman" w:cs="Times New Roman"/>
          <w:i/>
          <w:sz w:val="27"/>
          <w:szCs w:val="27"/>
        </w:rPr>
      </w:pPr>
      <w:bookmarkStart w:id="2" w:name="_Toc17961663"/>
      <w:r w:rsidRPr="00B526D5">
        <w:rPr>
          <w:rFonts w:ascii="Times New Roman" w:hAnsi="Times New Roman" w:cs="Times New Roman"/>
          <w:i/>
          <w:sz w:val="27"/>
          <w:szCs w:val="27"/>
        </w:rPr>
        <w:t>Hoạt động logistics</w:t>
      </w:r>
      <w:bookmarkEnd w:id="2"/>
    </w:p>
    <w:p w:rsidR="001F3916" w:rsidRDefault="00026EC6" w:rsidP="005A4E4F">
      <w:pPr>
        <w:spacing w:before="120" w:after="120" w:line="312" w:lineRule="auto"/>
        <w:ind w:firstLine="720"/>
        <w:jc w:val="both"/>
        <w:rPr>
          <w:rFonts w:ascii="Times New Roman" w:hAnsi="Times New Roman" w:cs="Times New Roman"/>
          <w:sz w:val="27"/>
          <w:szCs w:val="27"/>
        </w:rPr>
      </w:pPr>
      <w:r>
        <w:rPr>
          <w:rFonts w:ascii="Times New Roman" w:hAnsi="Times New Roman" w:cs="Times New Roman"/>
          <w:sz w:val="27"/>
          <w:szCs w:val="27"/>
        </w:rPr>
        <w:t>Theo báo cáo của</w:t>
      </w:r>
      <w:r w:rsidRPr="00026EC6">
        <w:rPr>
          <w:rFonts w:ascii="Times New Roman" w:hAnsi="Times New Roman" w:cs="Times New Roman"/>
          <w:sz w:val="27"/>
          <w:szCs w:val="27"/>
        </w:rPr>
        <w:t xml:space="preserve"> hãng nghiên cứu thị trường </w:t>
      </w:r>
      <w:r w:rsidRPr="001F3916">
        <w:rPr>
          <w:rFonts w:ascii="Times New Roman" w:hAnsi="Times New Roman" w:cs="Times New Roman"/>
          <w:sz w:val="27"/>
          <w:szCs w:val="27"/>
        </w:rPr>
        <w:t>MarketInsightsReports</w:t>
      </w:r>
      <w:r w:rsidR="00A82D2C">
        <w:rPr>
          <w:rFonts w:ascii="Times New Roman" w:hAnsi="Times New Roman" w:cs="Times New Roman"/>
          <w:sz w:val="27"/>
          <w:szCs w:val="27"/>
        </w:rPr>
        <w:t>,</w:t>
      </w:r>
      <w:r w:rsidR="001F3916" w:rsidRPr="00A82D2C">
        <w:rPr>
          <w:rFonts w:ascii="Times New Roman" w:hAnsi="Times New Roman" w:cs="Times New Roman"/>
          <w:sz w:val="27"/>
          <w:szCs w:val="27"/>
        </w:rPr>
        <w:t xml:space="preserve"> t</w:t>
      </w:r>
      <w:r w:rsidRPr="00026EC6">
        <w:rPr>
          <w:rFonts w:ascii="Times New Roman" w:hAnsi="Times New Roman" w:cs="Times New Roman"/>
          <w:sz w:val="27"/>
          <w:szCs w:val="27"/>
        </w:rPr>
        <w:t xml:space="preserve">hị trường kho vận và phân phối ASEAN ước tính sẽ chứng kiến sự tăng trưởng mạnh mẽ trong </w:t>
      </w:r>
      <w:r w:rsidR="00A82D2C">
        <w:rPr>
          <w:rFonts w:ascii="Times New Roman" w:hAnsi="Times New Roman" w:cs="Times New Roman"/>
          <w:sz w:val="27"/>
          <w:szCs w:val="27"/>
        </w:rPr>
        <w:t>thời gian</w:t>
      </w:r>
      <w:r w:rsidRPr="00026EC6">
        <w:rPr>
          <w:rFonts w:ascii="Times New Roman" w:hAnsi="Times New Roman" w:cs="Times New Roman"/>
          <w:sz w:val="27"/>
          <w:szCs w:val="27"/>
        </w:rPr>
        <w:t xml:space="preserve"> </w:t>
      </w:r>
      <w:r w:rsidR="001F3916">
        <w:rPr>
          <w:rFonts w:ascii="Times New Roman" w:hAnsi="Times New Roman" w:cs="Times New Roman"/>
          <w:sz w:val="27"/>
          <w:szCs w:val="27"/>
        </w:rPr>
        <w:t>tới</w:t>
      </w:r>
      <w:r w:rsidRPr="00026EC6">
        <w:rPr>
          <w:rFonts w:ascii="Times New Roman" w:hAnsi="Times New Roman" w:cs="Times New Roman"/>
          <w:sz w:val="27"/>
          <w:szCs w:val="27"/>
        </w:rPr>
        <w:t>, do nhu cầu mở rộng lĩnh vực thương mại điện tử</w:t>
      </w:r>
      <w:r w:rsidR="001F3916">
        <w:rPr>
          <w:rFonts w:ascii="Times New Roman" w:hAnsi="Times New Roman" w:cs="Times New Roman"/>
          <w:sz w:val="27"/>
          <w:szCs w:val="27"/>
        </w:rPr>
        <w:t xml:space="preserve"> và dịch chuyển chuỗi cung ứng</w:t>
      </w:r>
      <w:r w:rsidRPr="00026EC6">
        <w:rPr>
          <w:rFonts w:ascii="Times New Roman" w:hAnsi="Times New Roman" w:cs="Times New Roman"/>
          <w:sz w:val="27"/>
          <w:szCs w:val="27"/>
        </w:rPr>
        <w:t xml:space="preserve">. Các yếu tố thúc đẩy sự tăng trưởng của thị trường là nhu cầu cao từ dịch vụ </w:t>
      </w:r>
      <w:r w:rsidR="002D63B3">
        <w:rPr>
          <w:rFonts w:ascii="Times New Roman" w:hAnsi="Times New Roman" w:cs="Times New Roman"/>
          <w:sz w:val="27"/>
          <w:szCs w:val="27"/>
        </w:rPr>
        <w:t>logistics</w:t>
      </w:r>
      <w:r w:rsidRPr="00026EC6">
        <w:rPr>
          <w:rFonts w:ascii="Times New Roman" w:hAnsi="Times New Roman" w:cs="Times New Roman"/>
          <w:sz w:val="27"/>
          <w:szCs w:val="27"/>
        </w:rPr>
        <w:t xml:space="preserve"> dặm cuối và cơ sở hạ tầng giao thông</w:t>
      </w:r>
      <w:r w:rsidR="001F3916" w:rsidRPr="001F3916">
        <w:rPr>
          <w:rFonts w:ascii="Times New Roman" w:hAnsi="Times New Roman" w:cs="Times New Roman"/>
          <w:sz w:val="27"/>
          <w:szCs w:val="27"/>
        </w:rPr>
        <w:t xml:space="preserve"> </w:t>
      </w:r>
      <w:r w:rsidR="001F3916" w:rsidRPr="00026EC6">
        <w:rPr>
          <w:rFonts w:ascii="Times New Roman" w:hAnsi="Times New Roman" w:cs="Times New Roman"/>
          <w:sz w:val="27"/>
          <w:szCs w:val="27"/>
        </w:rPr>
        <w:t>cải thiện nhanh chóng</w:t>
      </w:r>
      <w:r w:rsidRPr="00026EC6">
        <w:rPr>
          <w:rFonts w:ascii="Times New Roman" w:hAnsi="Times New Roman" w:cs="Times New Roman"/>
          <w:sz w:val="27"/>
          <w:szCs w:val="27"/>
        </w:rPr>
        <w:t xml:space="preserve">. </w:t>
      </w:r>
    </w:p>
    <w:p w:rsidR="001F3916" w:rsidRDefault="001F3916" w:rsidP="005A4E4F">
      <w:pPr>
        <w:spacing w:before="120" w:after="120" w:line="312" w:lineRule="auto"/>
        <w:ind w:firstLine="720"/>
        <w:jc w:val="both"/>
        <w:rPr>
          <w:rFonts w:ascii="Times New Roman" w:hAnsi="Times New Roman" w:cs="Times New Roman"/>
          <w:sz w:val="27"/>
          <w:szCs w:val="27"/>
        </w:rPr>
      </w:pPr>
      <w:proofErr w:type="gramStart"/>
      <w:r>
        <w:rPr>
          <w:rFonts w:ascii="Times New Roman" w:hAnsi="Times New Roman" w:cs="Times New Roman"/>
          <w:sz w:val="27"/>
          <w:szCs w:val="27"/>
        </w:rPr>
        <w:t>Với</w:t>
      </w:r>
      <w:r w:rsidR="00026EC6" w:rsidRPr="00026EC6">
        <w:rPr>
          <w:rFonts w:ascii="Times New Roman" w:hAnsi="Times New Roman" w:cs="Times New Roman"/>
          <w:sz w:val="27"/>
          <w:szCs w:val="27"/>
        </w:rPr>
        <w:t xml:space="preserve"> hơn 330 triệu người dùng internet trong khu vực ASEAN, thương mại điện tử trong khu vực được ước tính sẽ trở thành một ngành công nghiệp lớn trong những năm tới.</w:t>
      </w:r>
      <w:proofErr w:type="gramEnd"/>
      <w:r w:rsidR="00026EC6" w:rsidRPr="00026EC6">
        <w:rPr>
          <w:rFonts w:ascii="Times New Roman" w:hAnsi="Times New Roman" w:cs="Times New Roman"/>
          <w:sz w:val="27"/>
          <w:szCs w:val="27"/>
        </w:rPr>
        <w:t xml:space="preserve"> </w:t>
      </w:r>
      <w:proofErr w:type="gramStart"/>
      <w:r w:rsidR="00026EC6" w:rsidRPr="00026EC6">
        <w:rPr>
          <w:rFonts w:ascii="Times New Roman" w:hAnsi="Times New Roman" w:cs="Times New Roman"/>
          <w:sz w:val="27"/>
          <w:szCs w:val="27"/>
        </w:rPr>
        <w:t>Ước tính nền kinh tế internet ASEAN đạt 72 tỷ USD về tổng giá trị hàng hóa vào năm 2018.</w:t>
      </w:r>
      <w:proofErr w:type="gramEnd"/>
      <w:r w:rsidR="00026EC6" w:rsidRPr="00026EC6">
        <w:rPr>
          <w:rFonts w:ascii="Times New Roman" w:hAnsi="Times New Roman" w:cs="Times New Roman"/>
          <w:sz w:val="27"/>
          <w:szCs w:val="27"/>
        </w:rPr>
        <w:t xml:space="preserve"> Khoảng 3,8 triệu người dùng mới được ước tính sẽ trực tuyến mỗi tháng trong khu vực, đưa ASEAN trở thành thị trường internet tăng trưởng nhanh nhất thế giới </w:t>
      </w:r>
      <w:r>
        <w:rPr>
          <w:rFonts w:ascii="Times New Roman" w:hAnsi="Times New Roman" w:cs="Times New Roman"/>
          <w:sz w:val="27"/>
          <w:szCs w:val="27"/>
        </w:rPr>
        <w:t>trong giai đoạn 2015- 2020.</w:t>
      </w:r>
    </w:p>
    <w:p w:rsidR="00026EC6" w:rsidRDefault="00026EC6" w:rsidP="005A4E4F">
      <w:pPr>
        <w:spacing w:before="120" w:after="120" w:line="312" w:lineRule="auto"/>
        <w:ind w:firstLine="720"/>
        <w:jc w:val="both"/>
        <w:rPr>
          <w:rFonts w:ascii="Times New Roman" w:hAnsi="Times New Roman" w:cs="Times New Roman"/>
          <w:sz w:val="27"/>
          <w:szCs w:val="27"/>
        </w:rPr>
      </w:pPr>
      <w:r w:rsidRPr="00026EC6">
        <w:rPr>
          <w:rFonts w:ascii="Times New Roman" w:hAnsi="Times New Roman" w:cs="Times New Roman"/>
          <w:sz w:val="27"/>
          <w:szCs w:val="27"/>
        </w:rPr>
        <w:t xml:space="preserve">Ngoài ra, dân số trẻ ngày càng mở rộng, tăng thu nhập khả dụng (tất cả sáu quốc gia lớn trong khu vực dự kiến sẽ </w:t>
      </w:r>
      <w:r w:rsidR="00A82D2C">
        <w:rPr>
          <w:rFonts w:ascii="Times New Roman" w:hAnsi="Times New Roman" w:cs="Times New Roman"/>
          <w:sz w:val="27"/>
          <w:szCs w:val="27"/>
        </w:rPr>
        <w:t>vượt mức</w:t>
      </w:r>
      <w:r w:rsidRPr="00026EC6">
        <w:rPr>
          <w:rFonts w:ascii="Times New Roman" w:hAnsi="Times New Roman" w:cs="Times New Roman"/>
          <w:sz w:val="27"/>
          <w:szCs w:val="27"/>
        </w:rPr>
        <w:t xml:space="preserve"> </w:t>
      </w:r>
      <w:r w:rsidR="00A82D2C" w:rsidRPr="00026EC6">
        <w:rPr>
          <w:rFonts w:ascii="Times New Roman" w:hAnsi="Times New Roman" w:cs="Times New Roman"/>
          <w:sz w:val="27"/>
          <w:szCs w:val="27"/>
        </w:rPr>
        <w:t>GDP bình quân đầu người ước tính</w:t>
      </w:r>
      <w:r w:rsidR="00A82D2C" w:rsidRPr="00026EC6">
        <w:rPr>
          <w:rFonts w:ascii="Times New Roman" w:hAnsi="Times New Roman" w:cs="Times New Roman"/>
          <w:sz w:val="27"/>
          <w:szCs w:val="27"/>
        </w:rPr>
        <w:t xml:space="preserve"> </w:t>
      </w:r>
      <w:r w:rsidR="00A82D2C">
        <w:rPr>
          <w:rFonts w:ascii="Times New Roman" w:hAnsi="Times New Roman" w:cs="Times New Roman"/>
          <w:sz w:val="27"/>
          <w:szCs w:val="27"/>
        </w:rPr>
        <w:t xml:space="preserve">là </w:t>
      </w:r>
      <w:r w:rsidRPr="00026EC6">
        <w:rPr>
          <w:rFonts w:ascii="Times New Roman" w:hAnsi="Times New Roman" w:cs="Times New Roman"/>
          <w:sz w:val="27"/>
          <w:szCs w:val="27"/>
        </w:rPr>
        <w:t>3.000 USD) và hệ thống thanh toán trực tuyến khả dụng cao hơn, có khả năng cho phép tăng trưởng nền kinh tế internet, ước tính sẽ tăng lên tới 239 tỷ USD vào năm 2024</w:t>
      </w:r>
      <w:r w:rsidR="001F3916">
        <w:rPr>
          <w:rFonts w:ascii="Times New Roman" w:hAnsi="Times New Roman" w:cs="Times New Roman"/>
          <w:sz w:val="27"/>
          <w:szCs w:val="27"/>
        </w:rPr>
        <w:t>.</w:t>
      </w:r>
    </w:p>
    <w:p w:rsidR="00A82D2C" w:rsidRPr="00681502" w:rsidRDefault="00681502" w:rsidP="00A82D2C">
      <w:pPr>
        <w:spacing w:before="120" w:after="120" w:line="312" w:lineRule="auto"/>
        <w:ind w:firstLine="720"/>
        <w:jc w:val="both"/>
        <w:rPr>
          <w:rFonts w:ascii="Times New Roman" w:hAnsi="Times New Roman" w:cs="Times New Roman"/>
          <w:sz w:val="27"/>
          <w:szCs w:val="27"/>
        </w:rPr>
      </w:pPr>
      <w:proofErr w:type="gramStart"/>
      <w:r w:rsidRPr="00681502">
        <w:rPr>
          <w:rFonts w:ascii="Times New Roman" w:hAnsi="Times New Roman" w:cs="Times New Roman"/>
          <w:sz w:val="27"/>
          <w:szCs w:val="27"/>
        </w:rPr>
        <w:t xml:space="preserve">Số hóa các chuỗi cung ứng là </w:t>
      </w:r>
      <w:r w:rsidR="00A82D2C">
        <w:rPr>
          <w:rFonts w:ascii="Times New Roman" w:hAnsi="Times New Roman" w:cs="Times New Roman"/>
          <w:sz w:val="27"/>
          <w:szCs w:val="27"/>
        </w:rPr>
        <w:t>xu hướng</w:t>
      </w:r>
      <w:r w:rsidRPr="00681502">
        <w:rPr>
          <w:rFonts w:ascii="Times New Roman" w:hAnsi="Times New Roman" w:cs="Times New Roman"/>
          <w:sz w:val="27"/>
          <w:szCs w:val="27"/>
        </w:rPr>
        <w:t xml:space="preserve"> chính của </w:t>
      </w:r>
      <w:r w:rsidR="003A7BBA">
        <w:rPr>
          <w:rFonts w:ascii="Times New Roman" w:hAnsi="Times New Roman" w:cs="Times New Roman"/>
          <w:sz w:val="27"/>
          <w:szCs w:val="27"/>
        </w:rPr>
        <w:t>ngành</w:t>
      </w:r>
      <w:r w:rsidRPr="00681502">
        <w:rPr>
          <w:rFonts w:ascii="Times New Roman" w:hAnsi="Times New Roman" w:cs="Times New Roman"/>
          <w:sz w:val="27"/>
          <w:szCs w:val="27"/>
        </w:rPr>
        <w:t xml:space="preserve"> </w:t>
      </w:r>
      <w:r w:rsidR="002D63B3">
        <w:rPr>
          <w:rFonts w:ascii="Times New Roman" w:hAnsi="Times New Roman" w:cs="Times New Roman"/>
          <w:sz w:val="27"/>
          <w:szCs w:val="27"/>
        </w:rPr>
        <w:t>logistics</w:t>
      </w:r>
      <w:r w:rsidRPr="00681502">
        <w:rPr>
          <w:rFonts w:ascii="Times New Roman" w:hAnsi="Times New Roman" w:cs="Times New Roman"/>
          <w:sz w:val="27"/>
          <w:szCs w:val="27"/>
        </w:rPr>
        <w:t xml:space="preserve"> trong ASEAN.</w:t>
      </w:r>
      <w:proofErr w:type="gramEnd"/>
      <w:r w:rsidRPr="00681502">
        <w:rPr>
          <w:rFonts w:ascii="Times New Roman" w:hAnsi="Times New Roman" w:cs="Times New Roman"/>
          <w:sz w:val="27"/>
          <w:szCs w:val="27"/>
        </w:rPr>
        <w:t xml:space="preserve"> Một nghiên cứu gần đây của McKinsey cho thấy trung bình, các công ty số hóa chuỗi cung ứng của họ kỳ vọng sẽ tăng thu nhậ</w:t>
      </w:r>
      <w:r w:rsidR="00A82D2C">
        <w:rPr>
          <w:rFonts w:ascii="Times New Roman" w:hAnsi="Times New Roman" w:cs="Times New Roman"/>
          <w:sz w:val="27"/>
          <w:szCs w:val="27"/>
        </w:rPr>
        <w:t>p hàng năm thêm</w:t>
      </w:r>
      <w:r w:rsidRPr="00681502">
        <w:rPr>
          <w:rFonts w:ascii="Times New Roman" w:hAnsi="Times New Roman" w:cs="Times New Roman"/>
          <w:sz w:val="27"/>
          <w:szCs w:val="27"/>
        </w:rPr>
        <w:t xml:space="preserve"> 3</w:t>
      </w:r>
      <w:proofErr w:type="gramStart"/>
      <w:r w:rsidRPr="00681502">
        <w:rPr>
          <w:rFonts w:ascii="Times New Roman" w:hAnsi="Times New Roman" w:cs="Times New Roman"/>
          <w:sz w:val="27"/>
          <w:szCs w:val="27"/>
        </w:rPr>
        <w:t>,2</w:t>
      </w:r>
      <w:proofErr w:type="gramEnd"/>
      <w:r w:rsidRPr="00681502">
        <w:rPr>
          <w:rFonts w:ascii="Times New Roman" w:hAnsi="Times New Roman" w:cs="Times New Roman"/>
          <w:sz w:val="27"/>
          <w:szCs w:val="27"/>
        </w:rPr>
        <w:t xml:space="preserve">%. Nỗ lực tích cực thúc đẩy việc áp dụng các giải pháp chuỗi cung ứng tiên tiến trên toàn mạng lưới đối tác của mình có thể mang lại kết quả xứng đáng cho Singapore, bao gồm tăng cường đáng kể khả năng </w:t>
      </w:r>
      <w:r w:rsidR="002D63B3">
        <w:rPr>
          <w:rFonts w:ascii="Times New Roman" w:hAnsi="Times New Roman" w:cs="Times New Roman"/>
          <w:sz w:val="27"/>
          <w:szCs w:val="27"/>
        </w:rPr>
        <w:t>logistics</w:t>
      </w:r>
      <w:r w:rsidRPr="00681502">
        <w:rPr>
          <w:rFonts w:ascii="Times New Roman" w:hAnsi="Times New Roman" w:cs="Times New Roman"/>
          <w:sz w:val="27"/>
          <w:szCs w:val="27"/>
        </w:rPr>
        <w:t xml:space="preserve"> chung của khu vực và tăng cường hoạt động thương mại nhờ mức độ hiệu quả và linh hoạt mới.</w:t>
      </w:r>
    </w:p>
    <w:p w:rsidR="00681502" w:rsidRPr="00681502" w:rsidRDefault="00681502" w:rsidP="00681502">
      <w:pPr>
        <w:spacing w:before="120" w:after="120" w:line="312" w:lineRule="auto"/>
        <w:ind w:firstLine="720"/>
        <w:jc w:val="both"/>
        <w:rPr>
          <w:rFonts w:ascii="Times New Roman" w:hAnsi="Times New Roman" w:cs="Times New Roman"/>
          <w:sz w:val="27"/>
          <w:szCs w:val="27"/>
        </w:rPr>
      </w:pPr>
    </w:p>
    <w:p w:rsidR="00681502" w:rsidRPr="00681502" w:rsidRDefault="00681502" w:rsidP="00A82D2C">
      <w:pPr>
        <w:spacing w:before="120" w:after="120" w:line="312" w:lineRule="auto"/>
        <w:ind w:firstLine="720"/>
        <w:jc w:val="both"/>
        <w:rPr>
          <w:rFonts w:ascii="Times New Roman" w:hAnsi="Times New Roman" w:cs="Times New Roman"/>
          <w:sz w:val="27"/>
          <w:szCs w:val="27"/>
        </w:rPr>
      </w:pPr>
      <w:r>
        <w:rPr>
          <w:rFonts w:ascii="Times New Roman" w:hAnsi="Times New Roman" w:cs="Times New Roman"/>
          <w:sz w:val="27"/>
          <w:szCs w:val="27"/>
        </w:rPr>
        <w:lastRenderedPageBreak/>
        <w:t>M</w:t>
      </w:r>
      <w:r w:rsidRPr="00681502">
        <w:rPr>
          <w:rFonts w:ascii="Times New Roman" w:hAnsi="Times New Roman" w:cs="Times New Roman"/>
          <w:sz w:val="27"/>
          <w:szCs w:val="27"/>
        </w:rPr>
        <w:t xml:space="preserve">ạng lưới </w:t>
      </w:r>
      <w:r>
        <w:rPr>
          <w:rFonts w:ascii="Times New Roman" w:hAnsi="Times New Roman" w:cs="Times New Roman"/>
          <w:sz w:val="27"/>
          <w:szCs w:val="27"/>
        </w:rPr>
        <w:t xml:space="preserve">sản xuất và phân phối hàng hóa của </w:t>
      </w:r>
      <w:r w:rsidRPr="00681502">
        <w:rPr>
          <w:rFonts w:ascii="Times New Roman" w:hAnsi="Times New Roman" w:cs="Times New Roman"/>
          <w:sz w:val="27"/>
          <w:szCs w:val="27"/>
        </w:rPr>
        <w:t xml:space="preserve">ASEAN rộng lớn hơn </w:t>
      </w:r>
      <w:r>
        <w:rPr>
          <w:rFonts w:ascii="Times New Roman" w:hAnsi="Times New Roman" w:cs="Times New Roman"/>
          <w:sz w:val="27"/>
          <w:szCs w:val="27"/>
        </w:rPr>
        <w:t>–</w:t>
      </w:r>
      <w:r w:rsidRPr="00681502">
        <w:rPr>
          <w:rFonts w:ascii="Times New Roman" w:hAnsi="Times New Roman" w:cs="Times New Roman"/>
          <w:sz w:val="27"/>
          <w:szCs w:val="27"/>
        </w:rPr>
        <w:t xml:space="preserve"> </w:t>
      </w:r>
      <w:r>
        <w:rPr>
          <w:rFonts w:ascii="Times New Roman" w:hAnsi="Times New Roman" w:cs="Times New Roman"/>
          <w:sz w:val="27"/>
          <w:szCs w:val="27"/>
        </w:rPr>
        <w:t xml:space="preserve">với các nhà cung ứng đang lên như </w:t>
      </w:r>
      <w:r w:rsidRPr="00681502">
        <w:rPr>
          <w:rFonts w:ascii="Times New Roman" w:hAnsi="Times New Roman" w:cs="Times New Roman"/>
          <w:sz w:val="27"/>
          <w:szCs w:val="27"/>
        </w:rPr>
        <w:t>Việ</w:t>
      </w:r>
      <w:r>
        <w:rPr>
          <w:rFonts w:ascii="Times New Roman" w:hAnsi="Times New Roman" w:cs="Times New Roman"/>
          <w:sz w:val="27"/>
          <w:szCs w:val="27"/>
        </w:rPr>
        <w:t xml:space="preserve">t Nam- </w:t>
      </w:r>
      <w:r w:rsidRPr="00681502">
        <w:rPr>
          <w:rFonts w:ascii="Times New Roman" w:hAnsi="Times New Roman" w:cs="Times New Roman"/>
          <w:sz w:val="27"/>
          <w:szCs w:val="27"/>
        </w:rPr>
        <w:t>nhà xuất khẩu dệt may lớn và Thái Lan</w:t>
      </w:r>
      <w:r>
        <w:rPr>
          <w:rFonts w:ascii="Times New Roman" w:hAnsi="Times New Roman" w:cs="Times New Roman"/>
          <w:sz w:val="27"/>
          <w:szCs w:val="27"/>
        </w:rPr>
        <w:t xml:space="preserve">- </w:t>
      </w:r>
      <w:r w:rsidRPr="00681502">
        <w:rPr>
          <w:rFonts w:ascii="Times New Roman" w:hAnsi="Times New Roman" w:cs="Times New Roman"/>
          <w:sz w:val="27"/>
          <w:szCs w:val="27"/>
        </w:rPr>
        <w:t>nhà sản xuất phụ tùng ô tô. Sự gần gũi với các trung tâm sản xuất chính tạo cơ hội vàng cho</w:t>
      </w:r>
      <w:r w:rsidR="00A82D2C">
        <w:rPr>
          <w:rFonts w:ascii="Times New Roman" w:hAnsi="Times New Roman" w:cs="Times New Roman"/>
          <w:sz w:val="27"/>
          <w:szCs w:val="27"/>
        </w:rPr>
        <w:t xml:space="preserve"> các cửa ngõ logistics của khu vực, như</w:t>
      </w:r>
      <w:r w:rsidRPr="00681502">
        <w:rPr>
          <w:rFonts w:ascii="Times New Roman" w:hAnsi="Times New Roman" w:cs="Times New Roman"/>
          <w:sz w:val="27"/>
          <w:szCs w:val="27"/>
        </w:rPr>
        <w:t xml:space="preserve"> Singapore thiết lập một mạng lưới </w:t>
      </w:r>
      <w:r w:rsidR="002D63B3">
        <w:rPr>
          <w:rFonts w:ascii="Times New Roman" w:hAnsi="Times New Roman" w:cs="Times New Roman"/>
          <w:sz w:val="27"/>
          <w:szCs w:val="27"/>
        </w:rPr>
        <w:t>logistics</w:t>
      </w:r>
      <w:r w:rsidRPr="00681502">
        <w:rPr>
          <w:rFonts w:ascii="Times New Roman" w:hAnsi="Times New Roman" w:cs="Times New Roman"/>
          <w:sz w:val="27"/>
          <w:szCs w:val="27"/>
        </w:rPr>
        <w:t xml:space="preserve"> mạnh mẽ, kết nối và điều khiển kỹ thuật số kết nối toàn bộ chuỗi cung ứng và mở đường cho khối lượng vận chuyển cao hơn trong khu vự</w:t>
      </w:r>
      <w:r w:rsidR="00A82D2C">
        <w:rPr>
          <w:rFonts w:ascii="Times New Roman" w:hAnsi="Times New Roman" w:cs="Times New Roman"/>
          <w:sz w:val="27"/>
          <w:szCs w:val="27"/>
        </w:rPr>
        <w:t>c.</w:t>
      </w:r>
    </w:p>
    <w:p w:rsidR="00681502" w:rsidRDefault="002D63B3" w:rsidP="00681502">
      <w:pPr>
        <w:spacing w:before="120" w:after="120" w:line="312" w:lineRule="auto"/>
        <w:ind w:firstLine="720"/>
        <w:jc w:val="both"/>
        <w:rPr>
          <w:rFonts w:ascii="Times New Roman" w:hAnsi="Times New Roman" w:cs="Times New Roman"/>
          <w:sz w:val="27"/>
          <w:szCs w:val="27"/>
        </w:rPr>
      </w:pPr>
      <w:r>
        <w:rPr>
          <w:rFonts w:ascii="Times New Roman" w:hAnsi="Times New Roman" w:cs="Times New Roman"/>
          <w:sz w:val="27"/>
          <w:szCs w:val="27"/>
        </w:rPr>
        <w:t>Nhờ đ</w:t>
      </w:r>
      <w:r w:rsidR="00A82D2C">
        <w:rPr>
          <w:rFonts w:ascii="Times New Roman" w:hAnsi="Times New Roman" w:cs="Times New Roman"/>
          <w:sz w:val="27"/>
          <w:szCs w:val="27"/>
        </w:rPr>
        <w:t>ầu tư cho</w:t>
      </w:r>
      <w:r w:rsidR="00681502" w:rsidRPr="00681502">
        <w:rPr>
          <w:rFonts w:ascii="Times New Roman" w:hAnsi="Times New Roman" w:cs="Times New Roman"/>
          <w:sz w:val="27"/>
          <w:szCs w:val="27"/>
        </w:rPr>
        <w:t xml:space="preserve"> nghiên cứu và phát triển (R &amp; D)</w:t>
      </w:r>
      <w:r w:rsidR="00A82D2C">
        <w:rPr>
          <w:rFonts w:ascii="Times New Roman" w:hAnsi="Times New Roman" w:cs="Times New Roman"/>
          <w:sz w:val="27"/>
          <w:szCs w:val="27"/>
        </w:rPr>
        <w:t xml:space="preserve"> luôn đứng đầu khu vực</w:t>
      </w:r>
      <w:r w:rsidR="00681502" w:rsidRPr="00681502">
        <w:rPr>
          <w:rFonts w:ascii="Times New Roman" w:hAnsi="Times New Roman" w:cs="Times New Roman"/>
          <w:sz w:val="27"/>
          <w:szCs w:val="27"/>
        </w:rPr>
        <w:t xml:space="preserve">, Singapore </w:t>
      </w:r>
      <w:r>
        <w:rPr>
          <w:rFonts w:ascii="Times New Roman" w:hAnsi="Times New Roman" w:cs="Times New Roman"/>
          <w:sz w:val="27"/>
          <w:szCs w:val="27"/>
        </w:rPr>
        <w:t>có thuận lợi ddeer</w:t>
      </w:r>
      <w:r w:rsidR="00681502" w:rsidRPr="00681502">
        <w:rPr>
          <w:rFonts w:ascii="Times New Roman" w:hAnsi="Times New Roman" w:cs="Times New Roman"/>
          <w:sz w:val="27"/>
          <w:szCs w:val="27"/>
        </w:rPr>
        <w:t xml:space="preserve"> tăng cường trao đổi kiến ​​thức và cho phép mạng lưới tổng thể tận dụng tốt hơn các công cụ công nghệ cao bao gồm</w:t>
      </w:r>
      <w:r w:rsidR="00A82D2C">
        <w:rPr>
          <w:rFonts w:ascii="Times New Roman" w:hAnsi="Times New Roman" w:cs="Times New Roman"/>
          <w:sz w:val="27"/>
          <w:szCs w:val="27"/>
        </w:rPr>
        <w:t xml:space="preserve"> công nghệ</w:t>
      </w:r>
      <w:r w:rsidR="00681502" w:rsidRPr="00681502">
        <w:rPr>
          <w:rFonts w:ascii="Times New Roman" w:hAnsi="Times New Roman" w:cs="Times New Roman"/>
          <w:sz w:val="27"/>
          <w:szCs w:val="27"/>
        </w:rPr>
        <w:t xml:space="preserve"> dự báo tiên tiến và khả năng hiển thị toàn cầu theo thời gian thực để cung cấp các giá trị mới cho khách hàng</w:t>
      </w:r>
      <w:r w:rsidR="00A82D2C">
        <w:rPr>
          <w:rFonts w:ascii="Times New Roman" w:hAnsi="Times New Roman" w:cs="Times New Roman"/>
          <w:sz w:val="27"/>
          <w:szCs w:val="27"/>
        </w:rPr>
        <w:t xml:space="preserve"> trong lĩnh vực logisticsj.</w:t>
      </w:r>
    </w:p>
    <w:p w:rsidR="001F3916" w:rsidRDefault="002D63B3" w:rsidP="00681502">
      <w:pPr>
        <w:spacing w:before="120" w:after="120" w:line="312" w:lineRule="auto"/>
        <w:ind w:firstLine="720"/>
        <w:jc w:val="both"/>
        <w:rPr>
          <w:rFonts w:ascii="Times New Roman" w:hAnsi="Times New Roman" w:cs="Times New Roman"/>
          <w:sz w:val="27"/>
          <w:szCs w:val="27"/>
        </w:rPr>
      </w:pPr>
      <w:r>
        <w:rPr>
          <w:rFonts w:ascii="Times New Roman" w:hAnsi="Times New Roman" w:cs="Times New Roman"/>
          <w:sz w:val="27"/>
          <w:szCs w:val="27"/>
        </w:rPr>
        <w:t xml:space="preserve">Singapore, Malaysia, Thái Lan </w:t>
      </w:r>
      <w:r w:rsidR="001F3916" w:rsidRPr="00026EC6">
        <w:rPr>
          <w:rFonts w:ascii="Times New Roman" w:hAnsi="Times New Roman" w:cs="Times New Roman"/>
          <w:sz w:val="27"/>
          <w:szCs w:val="27"/>
        </w:rPr>
        <w:t>là</w:t>
      </w:r>
      <w:r>
        <w:rPr>
          <w:rFonts w:ascii="Times New Roman" w:hAnsi="Times New Roman" w:cs="Times New Roman"/>
          <w:sz w:val="27"/>
          <w:szCs w:val="27"/>
        </w:rPr>
        <w:t xml:space="preserve"> những</w:t>
      </w:r>
      <w:r w:rsidR="001F3916" w:rsidRPr="00026EC6">
        <w:rPr>
          <w:rFonts w:ascii="Times New Roman" w:hAnsi="Times New Roman" w:cs="Times New Roman"/>
          <w:sz w:val="27"/>
          <w:szCs w:val="27"/>
        </w:rPr>
        <w:t xml:space="preserve"> </w:t>
      </w:r>
      <w:r w:rsidR="001F3916">
        <w:rPr>
          <w:rFonts w:ascii="Times New Roman" w:hAnsi="Times New Roman" w:cs="Times New Roman"/>
          <w:sz w:val="27"/>
          <w:szCs w:val="27"/>
        </w:rPr>
        <w:t>nền kinh tế phát triển nhất</w:t>
      </w:r>
      <w:r w:rsidR="001F3916" w:rsidRPr="00026EC6">
        <w:rPr>
          <w:rFonts w:ascii="Times New Roman" w:hAnsi="Times New Roman" w:cs="Times New Roman"/>
          <w:sz w:val="27"/>
          <w:szCs w:val="27"/>
        </w:rPr>
        <w:t xml:space="preserve"> trong khu vực ASEAN</w:t>
      </w:r>
      <w:r w:rsidR="001F3916">
        <w:rPr>
          <w:rFonts w:ascii="Times New Roman" w:hAnsi="Times New Roman" w:cs="Times New Roman"/>
          <w:sz w:val="27"/>
          <w:szCs w:val="27"/>
        </w:rPr>
        <w:t>, đồng thời cũng là nơi có ngành logistics phát triển nhất</w:t>
      </w:r>
      <w:r w:rsidR="001F3916" w:rsidRPr="00026EC6">
        <w:rPr>
          <w:rFonts w:ascii="Times New Roman" w:hAnsi="Times New Roman" w:cs="Times New Roman"/>
          <w:sz w:val="27"/>
          <w:szCs w:val="27"/>
        </w:rPr>
        <w:t xml:space="preserve">, do sự hiện diện lớn của các công ty quốc tế và các sáng kiến được thực hiện bởi chính phủ, như Adapt and Grow, Go Digital, </w:t>
      </w:r>
      <w:r w:rsidR="001F3916">
        <w:rPr>
          <w:rFonts w:ascii="Times New Roman" w:hAnsi="Times New Roman" w:cs="Times New Roman"/>
          <w:sz w:val="27"/>
          <w:szCs w:val="27"/>
        </w:rPr>
        <w:t xml:space="preserve">và một môi trường kinh doanh năng động </w:t>
      </w:r>
      <w:r w:rsidR="001F3916" w:rsidRPr="00026EC6">
        <w:rPr>
          <w:rFonts w:ascii="Times New Roman" w:hAnsi="Times New Roman" w:cs="Times New Roman"/>
          <w:sz w:val="27"/>
          <w:szCs w:val="27"/>
        </w:rPr>
        <w:t xml:space="preserve">cho các doanh nghiệp vừa và nhỏ </w:t>
      </w:r>
      <w:r w:rsidR="001F3916">
        <w:rPr>
          <w:rFonts w:ascii="Times New Roman" w:hAnsi="Times New Roman" w:cs="Times New Roman"/>
          <w:sz w:val="27"/>
          <w:szCs w:val="27"/>
        </w:rPr>
        <w:t>khởi nghiệp và phát triển</w:t>
      </w:r>
      <w:r w:rsidR="001F3916" w:rsidRPr="00026EC6">
        <w:rPr>
          <w:rFonts w:ascii="Times New Roman" w:hAnsi="Times New Roman" w:cs="Times New Roman"/>
          <w:sz w:val="27"/>
          <w:szCs w:val="27"/>
        </w:rPr>
        <w:t>.</w:t>
      </w:r>
    </w:p>
    <w:p w:rsidR="00A82D2C" w:rsidRPr="00A82D2C" w:rsidRDefault="00A82D2C" w:rsidP="00A82D2C">
      <w:pPr>
        <w:spacing w:before="120" w:after="120" w:line="312" w:lineRule="auto"/>
        <w:ind w:firstLine="720"/>
        <w:jc w:val="both"/>
        <w:rPr>
          <w:rFonts w:ascii="Times New Roman" w:hAnsi="Times New Roman" w:cs="Times New Roman"/>
          <w:sz w:val="27"/>
          <w:szCs w:val="27"/>
        </w:rPr>
      </w:pPr>
      <w:proofErr w:type="gramStart"/>
      <w:r w:rsidRPr="00A82D2C">
        <w:rPr>
          <w:rFonts w:ascii="Times New Roman" w:hAnsi="Times New Roman" w:cs="Times New Roman"/>
          <w:sz w:val="27"/>
          <w:szCs w:val="27"/>
        </w:rPr>
        <w:t xml:space="preserve">Các giai đoạn khác nhau của việc áp dụng công nghệ giữa các quốc gia thành viên ASEAN chắc chắn là một thách thức đối khi xây dựng một hệ sinh thái </w:t>
      </w:r>
      <w:r w:rsidR="002D63B3">
        <w:rPr>
          <w:rFonts w:ascii="Times New Roman" w:hAnsi="Times New Roman" w:cs="Times New Roman"/>
          <w:sz w:val="27"/>
          <w:szCs w:val="27"/>
        </w:rPr>
        <w:t>logistics</w:t>
      </w:r>
      <w:r w:rsidRPr="00A82D2C">
        <w:rPr>
          <w:rFonts w:ascii="Times New Roman" w:hAnsi="Times New Roman" w:cs="Times New Roman"/>
          <w:sz w:val="27"/>
          <w:szCs w:val="27"/>
        </w:rPr>
        <w:t xml:space="preserve"> kỹ thuật số</w:t>
      </w:r>
      <w:r w:rsidR="002D63B3">
        <w:rPr>
          <w:rFonts w:ascii="Times New Roman" w:hAnsi="Times New Roman" w:cs="Times New Roman"/>
          <w:sz w:val="27"/>
          <w:szCs w:val="27"/>
        </w:rPr>
        <w:t xml:space="preserve"> khu vực trong lĩnh vực logistics</w:t>
      </w:r>
      <w:r w:rsidRPr="00A82D2C">
        <w:rPr>
          <w:rFonts w:ascii="Times New Roman" w:hAnsi="Times New Roman" w:cs="Times New Roman"/>
          <w:sz w:val="27"/>
          <w:szCs w:val="27"/>
        </w:rPr>
        <w:t>.</w:t>
      </w:r>
      <w:proofErr w:type="gramEnd"/>
      <w:r w:rsidRPr="00A82D2C">
        <w:rPr>
          <w:rFonts w:ascii="Times New Roman" w:hAnsi="Times New Roman" w:cs="Times New Roman"/>
          <w:sz w:val="27"/>
          <w:szCs w:val="27"/>
        </w:rPr>
        <w:t xml:space="preserve"> Tuy nhiên, các chính phủ trong khu vực đang </w:t>
      </w:r>
      <w:r w:rsidR="002D63B3">
        <w:rPr>
          <w:rFonts w:ascii="Times New Roman" w:hAnsi="Times New Roman" w:cs="Times New Roman"/>
          <w:sz w:val="27"/>
          <w:szCs w:val="27"/>
        </w:rPr>
        <w:t>đẩy mạnh</w:t>
      </w:r>
      <w:r w:rsidRPr="00A82D2C">
        <w:rPr>
          <w:rFonts w:ascii="Times New Roman" w:hAnsi="Times New Roman" w:cs="Times New Roman"/>
          <w:sz w:val="27"/>
          <w:szCs w:val="27"/>
        </w:rPr>
        <w:t xml:space="preserve"> các sáng kiến ​​để thúc đẩy các mô hình công nghệ mới và các ngành công nghiệp </w:t>
      </w:r>
      <w:r w:rsidR="002D63B3">
        <w:rPr>
          <w:rFonts w:ascii="Times New Roman" w:hAnsi="Times New Roman" w:cs="Times New Roman"/>
          <w:sz w:val="27"/>
          <w:szCs w:val="27"/>
        </w:rPr>
        <w:t>logistics</w:t>
      </w:r>
      <w:r w:rsidRPr="00A82D2C">
        <w:rPr>
          <w:rFonts w:ascii="Times New Roman" w:hAnsi="Times New Roman" w:cs="Times New Roman"/>
          <w:sz w:val="27"/>
          <w:szCs w:val="27"/>
        </w:rPr>
        <w:t xml:space="preserve"> địa phương</w:t>
      </w:r>
      <w:r w:rsidR="002D63B3">
        <w:rPr>
          <w:rFonts w:ascii="Times New Roman" w:hAnsi="Times New Roman" w:cs="Times New Roman"/>
          <w:sz w:val="27"/>
          <w:szCs w:val="27"/>
        </w:rPr>
        <w:t>. Những nỗ lực này được kỳ vọng</w:t>
      </w:r>
      <w:r w:rsidRPr="00A82D2C">
        <w:rPr>
          <w:rFonts w:ascii="Times New Roman" w:hAnsi="Times New Roman" w:cs="Times New Roman"/>
          <w:sz w:val="27"/>
          <w:szCs w:val="27"/>
        </w:rPr>
        <w:t xml:space="preserve"> sẽ gặt hái được những lợi ích to lớn thông qua giám sát chặt chẽ các chương trình nghị sự kỹ thuật số của khu vực. </w:t>
      </w:r>
      <w:proofErr w:type="gramStart"/>
      <w:r w:rsidRPr="00A82D2C">
        <w:rPr>
          <w:rFonts w:ascii="Times New Roman" w:hAnsi="Times New Roman" w:cs="Times New Roman"/>
          <w:sz w:val="27"/>
          <w:szCs w:val="27"/>
        </w:rPr>
        <w:t>Điều này có thể dẫn đến các quyết định và chiến lược xung quanh các khoản đầu tư, quan hệ đối tác và kế hoạch mở rộ</w:t>
      </w:r>
      <w:r>
        <w:rPr>
          <w:rFonts w:ascii="Times New Roman" w:hAnsi="Times New Roman" w:cs="Times New Roman"/>
          <w:sz w:val="27"/>
          <w:szCs w:val="27"/>
        </w:rPr>
        <w:t>ng trong tương lai.</w:t>
      </w:r>
      <w:proofErr w:type="gramEnd"/>
    </w:p>
    <w:p w:rsidR="00A82D2C" w:rsidRPr="00A82D2C" w:rsidRDefault="00A82D2C" w:rsidP="00A82D2C">
      <w:pPr>
        <w:spacing w:before="120" w:after="120" w:line="312" w:lineRule="auto"/>
        <w:ind w:firstLine="720"/>
        <w:jc w:val="both"/>
        <w:rPr>
          <w:rFonts w:ascii="Times New Roman" w:hAnsi="Times New Roman" w:cs="Times New Roman"/>
          <w:sz w:val="27"/>
          <w:szCs w:val="27"/>
        </w:rPr>
      </w:pPr>
      <w:r w:rsidRPr="00A82D2C">
        <w:rPr>
          <w:rFonts w:ascii="Times New Roman" w:hAnsi="Times New Roman" w:cs="Times New Roman"/>
          <w:sz w:val="27"/>
          <w:szCs w:val="27"/>
        </w:rPr>
        <w:t xml:space="preserve">Thái </w:t>
      </w:r>
      <w:proofErr w:type="gramStart"/>
      <w:r w:rsidRPr="00A82D2C">
        <w:rPr>
          <w:rFonts w:ascii="Times New Roman" w:hAnsi="Times New Roman" w:cs="Times New Roman"/>
          <w:sz w:val="27"/>
          <w:szCs w:val="27"/>
        </w:rPr>
        <w:t>Lan</w:t>
      </w:r>
      <w:proofErr w:type="gramEnd"/>
      <w:r w:rsidRPr="00A82D2C">
        <w:rPr>
          <w:rFonts w:ascii="Times New Roman" w:hAnsi="Times New Roman" w:cs="Times New Roman"/>
          <w:sz w:val="27"/>
          <w:szCs w:val="27"/>
        </w:rPr>
        <w:t xml:space="preserve"> là một ví dụ về một thị trường với các quỹ đạo số hóa đầy hứa hẹn, và do đó, các cơ hội kinh doanh quan trọng, nhờ các ưu tiên mới của chính phủ. Việc triển khai chương trình 4.0 của Thái </w:t>
      </w:r>
      <w:proofErr w:type="gramStart"/>
      <w:r w:rsidRPr="00A82D2C">
        <w:rPr>
          <w:rFonts w:ascii="Times New Roman" w:hAnsi="Times New Roman" w:cs="Times New Roman"/>
          <w:sz w:val="27"/>
          <w:szCs w:val="27"/>
        </w:rPr>
        <w:t>Lan</w:t>
      </w:r>
      <w:proofErr w:type="gramEnd"/>
      <w:r w:rsidRPr="00A82D2C">
        <w:rPr>
          <w:rFonts w:ascii="Times New Roman" w:hAnsi="Times New Roman" w:cs="Times New Roman"/>
          <w:sz w:val="27"/>
          <w:szCs w:val="27"/>
        </w:rPr>
        <w:t xml:space="preserve"> đã mở đường cho sự phát triển của Hành lang kinh tế</w:t>
      </w:r>
      <w:r w:rsidR="002D63B3">
        <w:rPr>
          <w:rFonts w:ascii="Times New Roman" w:hAnsi="Times New Roman" w:cs="Times New Roman"/>
          <w:sz w:val="27"/>
          <w:szCs w:val="27"/>
        </w:rPr>
        <w:t xml:space="preserve"> phương Đông (EEC) </w:t>
      </w:r>
      <w:r w:rsidRPr="00A82D2C">
        <w:rPr>
          <w:rFonts w:ascii="Times New Roman" w:hAnsi="Times New Roman" w:cs="Times New Roman"/>
          <w:sz w:val="27"/>
          <w:szCs w:val="27"/>
        </w:rPr>
        <w:t xml:space="preserve">nhằm mục đích thúc đẩy phát triển cơ sở hạ tầng. Trong vài năm tới, ước tính 43 tỷ đô la Mỹ sẽ được đầu tư </w:t>
      </w:r>
      <w:r w:rsidRPr="00A82D2C">
        <w:rPr>
          <w:rFonts w:ascii="Times New Roman" w:hAnsi="Times New Roman" w:cs="Times New Roman"/>
          <w:sz w:val="27"/>
          <w:szCs w:val="27"/>
        </w:rPr>
        <w:lastRenderedPageBreak/>
        <w:t xml:space="preserve">vào EEC, biến Thái </w:t>
      </w:r>
      <w:proofErr w:type="gramStart"/>
      <w:r w:rsidRPr="00A82D2C">
        <w:rPr>
          <w:rFonts w:ascii="Times New Roman" w:hAnsi="Times New Roman" w:cs="Times New Roman"/>
          <w:sz w:val="27"/>
          <w:szCs w:val="27"/>
        </w:rPr>
        <w:t>Lan</w:t>
      </w:r>
      <w:proofErr w:type="gramEnd"/>
      <w:r w:rsidRPr="00A82D2C">
        <w:rPr>
          <w:rFonts w:ascii="Times New Roman" w:hAnsi="Times New Roman" w:cs="Times New Roman"/>
          <w:sz w:val="27"/>
          <w:szCs w:val="27"/>
        </w:rPr>
        <w:t xml:space="preserve"> thành một trung tâm kinh tế mới nổi với thị trường tiêu dùng mở rộng và nhu cầu </w:t>
      </w:r>
      <w:r w:rsidR="002D63B3">
        <w:rPr>
          <w:rFonts w:ascii="Times New Roman" w:hAnsi="Times New Roman" w:cs="Times New Roman"/>
          <w:sz w:val="27"/>
          <w:szCs w:val="27"/>
        </w:rPr>
        <w:t>logistics</w:t>
      </w:r>
      <w:r>
        <w:rPr>
          <w:rFonts w:ascii="Times New Roman" w:hAnsi="Times New Roman" w:cs="Times New Roman"/>
          <w:sz w:val="27"/>
          <w:szCs w:val="27"/>
        </w:rPr>
        <w:t xml:space="preserve"> gia tăng.</w:t>
      </w:r>
    </w:p>
    <w:p w:rsidR="00A82D2C" w:rsidRPr="00A82D2C" w:rsidRDefault="002D63B3" w:rsidP="00A82D2C">
      <w:pPr>
        <w:spacing w:before="120" w:after="120" w:line="312" w:lineRule="auto"/>
        <w:ind w:firstLine="720"/>
        <w:jc w:val="both"/>
        <w:rPr>
          <w:rFonts w:ascii="Times New Roman" w:hAnsi="Times New Roman" w:cs="Times New Roman"/>
          <w:sz w:val="27"/>
          <w:szCs w:val="27"/>
        </w:rPr>
      </w:pPr>
      <w:proofErr w:type="gramStart"/>
      <w:r>
        <w:rPr>
          <w:rFonts w:ascii="Times New Roman" w:hAnsi="Times New Roman" w:cs="Times New Roman"/>
          <w:sz w:val="27"/>
          <w:szCs w:val="27"/>
        </w:rPr>
        <w:t>Chính phủ Singapore cũng thiết kế các kịch bản</w:t>
      </w:r>
      <w:r w:rsidR="00A82D2C" w:rsidRPr="00A82D2C">
        <w:rPr>
          <w:rFonts w:ascii="Times New Roman" w:hAnsi="Times New Roman" w:cs="Times New Roman"/>
          <w:sz w:val="27"/>
          <w:szCs w:val="27"/>
        </w:rPr>
        <w:t xml:space="preserve"> để đẩy nhanh việc áp dụng kỹ thuật số và phát triển cơ sở hạ tầng quy mô lớn, Singapore có thể lên kế hoạch trước về việc mở rộng dấu ấn </w:t>
      </w:r>
      <w:r>
        <w:rPr>
          <w:rFonts w:ascii="Times New Roman" w:hAnsi="Times New Roman" w:cs="Times New Roman"/>
          <w:sz w:val="27"/>
          <w:szCs w:val="27"/>
        </w:rPr>
        <w:t>logistics</w:t>
      </w:r>
      <w:r w:rsidR="00A82D2C" w:rsidRPr="00A82D2C">
        <w:rPr>
          <w:rFonts w:ascii="Times New Roman" w:hAnsi="Times New Roman" w:cs="Times New Roman"/>
          <w:sz w:val="27"/>
          <w:szCs w:val="27"/>
        </w:rPr>
        <w:t xml:space="preserve"> trên toàn khu vự</w:t>
      </w:r>
      <w:r w:rsidR="00A82D2C">
        <w:rPr>
          <w:rFonts w:ascii="Times New Roman" w:hAnsi="Times New Roman" w:cs="Times New Roman"/>
          <w:sz w:val="27"/>
          <w:szCs w:val="27"/>
        </w:rPr>
        <w:t>c.</w:t>
      </w:r>
      <w:proofErr w:type="gramEnd"/>
    </w:p>
    <w:p w:rsidR="00A82D2C" w:rsidRDefault="00A82D2C" w:rsidP="00A82D2C">
      <w:pPr>
        <w:spacing w:before="120" w:after="120" w:line="312" w:lineRule="auto"/>
        <w:ind w:firstLine="720"/>
        <w:jc w:val="both"/>
        <w:rPr>
          <w:rFonts w:ascii="Times New Roman" w:hAnsi="Times New Roman" w:cs="Times New Roman"/>
          <w:sz w:val="27"/>
          <w:szCs w:val="27"/>
        </w:rPr>
      </w:pPr>
      <w:proofErr w:type="gramStart"/>
      <w:r>
        <w:rPr>
          <w:rFonts w:ascii="Times New Roman" w:hAnsi="Times New Roman" w:cs="Times New Roman"/>
          <w:sz w:val="27"/>
          <w:szCs w:val="27"/>
        </w:rPr>
        <w:t xml:space="preserve">Trong thời gian tới, </w:t>
      </w:r>
      <w:r w:rsidRPr="00A82D2C">
        <w:rPr>
          <w:rFonts w:ascii="Times New Roman" w:hAnsi="Times New Roman" w:cs="Times New Roman"/>
          <w:sz w:val="27"/>
          <w:szCs w:val="27"/>
        </w:rPr>
        <w:t xml:space="preserve">ASEAN </w:t>
      </w:r>
      <w:r>
        <w:rPr>
          <w:rFonts w:ascii="Times New Roman" w:hAnsi="Times New Roman" w:cs="Times New Roman"/>
          <w:sz w:val="27"/>
          <w:szCs w:val="27"/>
        </w:rPr>
        <w:t xml:space="preserve">sẽ </w:t>
      </w:r>
      <w:r w:rsidRPr="00A82D2C">
        <w:rPr>
          <w:rFonts w:ascii="Times New Roman" w:hAnsi="Times New Roman" w:cs="Times New Roman"/>
          <w:sz w:val="27"/>
          <w:szCs w:val="27"/>
        </w:rPr>
        <w:t>là một động lực kinh tế</w:t>
      </w:r>
      <w:r>
        <w:rPr>
          <w:rFonts w:ascii="Times New Roman" w:hAnsi="Times New Roman" w:cs="Times New Roman"/>
          <w:sz w:val="27"/>
          <w:szCs w:val="27"/>
        </w:rPr>
        <w:t xml:space="preserve"> quan trọng</w:t>
      </w:r>
      <w:r w:rsidRPr="00A82D2C">
        <w:rPr>
          <w:rFonts w:ascii="Times New Roman" w:hAnsi="Times New Roman" w:cs="Times New Roman"/>
          <w:sz w:val="27"/>
          <w:szCs w:val="27"/>
        </w:rPr>
        <w:t xml:space="preserve"> của châu Á</w:t>
      </w:r>
      <w:r w:rsidR="002D63B3">
        <w:rPr>
          <w:rFonts w:ascii="Times New Roman" w:hAnsi="Times New Roman" w:cs="Times New Roman"/>
          <w:sz w:val="27"/>
          <w:szCs w:val="27"/>
        </w:rPr>
        <w:t>, đồng thời cũng là một trung tâm logistics năng động.</w:t>
      </w:r>
      <w:proofErr w:type="gramEnd"/>
      <w:r w:rsidR="002D63B3">
        <w:rPr>
          <w:rFonts w:ascii="Times New Roman" w:hAnsi="Times New Roman" w:cs="Times New Roman"/>
          <w:sz w:val="27"/>
          <w:szCs w:val="27"/>
        </w:rPr>
        <w:t xml:space="preserve"> N</w:t>
      </w:r>
      <w:r w:rsidRPr="00A82D2C">
        <w:rPr>
          <w:rFonts w:ascii="Times New Roman" w:hAnsi="Times New Roman" w:cs="Times New Roman"/>
          <w:sz w:val="27"/>
          <w:szCs w:val="27"/>
        </w:rPr>
        <w:t>hưng sự đa dạng giữa các quốc gia, cũng như sự khác biệt về văn hóa và kinh doanh</w:t>
      </w:r>
      <w:r w:rsidR="002D63B3">
        <w:rPr>
          <w:rFonts w:ascii="Times New Roman" w:hAnsi="Times New Roman" w:cs="Times New Roman"/>
          <w:sz w:val="27"/>
          <w:szCs w:val="27"/>
        </w:rPr>
        <w:t xml:space="preserve"> sẽ vẫn tạo ra những</w:t>
      </w:r>
      <w:r w:rsidRPr="00A82D2C">
        <w:rPr>
          <w:rFonts w:ascii="Times New Roman" w:hAnsi="Times New Roman" w:cs="Times New Roman"/>
          <w:sz w:val="27"/>
          <w:szCs w:val="27"/>
        </w:rPr>
        <w:t xml:space="preserve"> phức tạp và thách thức cho các dự </w:t>
      </w:r>
      <w:proofErr w:type="gramStart"/>
      <w:r w:rsidRPr="00A82D2C">
        <w:rPr>
          <w:rFonts w:ascii="Times New Roman" w:hAnsi="Times New Roman" w:cs="Times New Roman"/>
          <w:sz w:val="27"/>
          <w:szCs w:val="27"/>
        </w:rPr>
        <w:t>án</w:t>
      </w:r>
      <w:proofErr w:type="gramEnd"/>
      <w:r w:rsidRPr="00A82D2C">
        <w:rPr>
          <w:rFonts w:ascii="Times New Roman" w:hAnsi="Times New Roman" w:cs="Times New Roman"/>
          <w:sz w:val="27"/>
          <w:szCs w:val="27"/>
        </w:rPr>
        <w:t xml:space="preserve"> kinh doanh</w:t>
      </w:r>
      <w:r w:rsidR="002D63B3">
        <w:rPr>
          <w:rFonts w:ascii="Times New Roman" w:hAnsi="Times New Roman" w:cs="Times New Roman"/>
          <w:sz w:val="27"/>
          <w:szCs w:val="27"/>
        </w:rPr>
        <w:t xml:space="preserve"> xuyên biên giới</w:t>
      </w:r>
      <w:r w:rsidRPr="00A82D2C">
        <w:rPr>
          <w:rFonts w:ascii="Times New Roman" w:hAnsi="Times New Roman" w:cs="Times New Roman"/>
          <w:sz w:val="27"/>
          <w:szCs w:val="27"/>
        </w:rPr>
        <w:t xml:space="preserve">. </w:t>
      </w:r>
      <w:proofErr w:type="gramStart"/>
      <w:r w:rsidR="002D63B3">
        <w:rPr>
          <w:rFonts w:ascii="Times New Roman" w:hAnsi="Times New Roman" w:cs="Times New Roman"/>
          <w:sz w:val="27"/>
          <w:szCs w:val="27"/>
        </w:rPr>
        <w:t>Đây là thử thách mà các địa phương phải chú ý tới khi thực hiện tham vọng trở thành</w:t>
      </w:r>
      <w:r w:rsidRPr="00A82D2C">
        <w:rPr>
          <w:rFonts w:ascii="Times New Roman" w:hAnsi="Times New Roman" w:cs="Times New Roman"/>
          <w:sz w:val="27"/>
          <w:szCs w:val="27"/>
        </w:rPr>
        <w:t xml:space="preserve"> một trung tâm </w:t>
      </w:r>
      <w:r w:rsidR="002D63B3">
        <w:rPr>
          <w:rFonts w:ascii="Times New Roman" w:hAnsi="Times New Roman" w:cs="Times New Roman"/>
          <w:sz w:val="27"/>
          <w:szCs w:val="27"/>
        </w:rPr>
        <w:t>logistics</w:t>
      </w:r>
      <w:r w:rsidRPr="00A82D2C">
        <w:rPr>
          <w:rFonts w:ascii="Times New Roman" w:hAnsi="Times New Roman" w:cs="Times New Roman"/>
          <w:sz w:val="27"/>
          <w:szCs w:val="27"/>
        </w:rPr>
        <w:t xml:space="preserve"> </w:t>
      </w:r>
      <w:r w:rsidR="002D63B3">
        <w:rPr>
          <w:rFonts w:ascii="Times New Roman" w:hAnsi="Times New Roman" w:cs="Times New Roman"/>
          <w:sz w:val="27"/>
          <w:szCs w:val="27"/>
        </w:rPr>
        <w:t>trong khu vực.</w:t>
      </w:r>
      <w:proofErr w:type="gramEnd"/>
      <w:r w:rsidR="002D63B3">
        <w:rPr>
          <w:rFonts w:ascii="Times New Roman" w:hAnsi="Times New Roman" w:cs="Times New Roman"/>
          <w:sz w:val="27"/>
          <w:szCs w:val="27"/>
        </w:rPr>
        <w:t xml:space="preserve"> </w:t>
      </w:r>
      <w:r w:rsidRPr="00A82D2C">
        <w:rPr>
          <w:rFonts w:ascii="Times New Roman" w:hAnsi="Times New Roman" w:cs="Times New Roman"/>
          <w:sz w:val="27"/>
          <w:szCs w:val="27"/>
        </w:rPr>
        <w:t xml:space="preserve"> </w:t>
      </w:r>
    </w:p>
    <w:p w:rsidR="009E6588" w:rsidRPr="00B526D5" w:rsidRDefault="009E6588" w:rsidP="00A82D2C">
      <w:pPr>
        <w:spacing w:before="120" w:after="120" w:line="312" w:lineRule="auto"/>
        <w:ind w:firstLine="720"/>
        <w:jc w:val="both"/>
        <w:rPr>
          <w:rFonts w:ascii="Times New Roman" w:hAnsi="Times New Roman" w:cs="Times New Roman"/>
          <w:sz w:val="27"/>
          <w:szCs w:val="27"/>
        </w:rPr>
      </w:pPr>
      <w:proofErr w:type="gramStart"/>
      <w:r w:rsidRPr="009E6588">
        <w:rPr>
          <w:rFonts w:ascii="Times New Roman" w:hAnsi="Times New Roman" w:cs="Times New Roman"/>
          <w:sz w:val="27"/>
          <w:szCs w:val="27"/>
        </w:rPr>
        <w:t>Vận tải đường bộ là phương thức hậu cần chính trong nhiều thập kỷ, không chỉ đối với vận tải nội địa mà còn đối với vận tải xuyên biên giới.</w:t>
      </w:r>
      <w:proofErr w:type="gramEnd"/>
      <w:r w:rsidRPr="009E6588">
        <w:rPr>
          <w:rFonts w:ascii="Times New Roman" w:hAnsi="Times New Roman" w:cs="Times New Roman"/>
          <w:sz w:val="27"/>
          <w:szCs w:val="27"/>
        </w:rPr>
        <w:t xml:space="preserve"> </w:t>
      </w:r>
      <w:proofErr w:type="gramStart"/>
      <w:r w:rsidRPr="009E6588">
        <w:rPr>
          <w:rFonts w:ascii="Times New Roman" w:hAnsi="Times New Roman" w:cs="Times New Roman"/>
          <w:sz w:val="27"/>
          <w:szCs w:val="27"/>
        </w:rPr>
        <w:t>Dự kiến xu hướng này sẽ tiếp tục trong những năm tới vì tiếp tục đầu tư vào cơ sở hạ tầng đường bộ và sự đánh đổi giữa chi phí và thời gian giao hàng.</w:t>
      </w:r>
      <w:proofErr w:type="gramEnd"/>
      <w:r w:rsidRPr="009E6588">
        <w:rPr>
          <w:rFonts w:ascii="Times New Roman" w:hAnsi="Times New Roman" w:cs="Times New Roman"/>
          <w:sz w:val="27"/>
          <w:szCs w:val="27"/>
        </w:rPr>
        <w:t xml:space="preserve"> Do đó, nhu cầu về </w:t>
      </w:r>
      <w:proofErr w:type="gramStart"/>
      <w:r w:rsidRPr="009E6588">
        <w:rPr>
          <w:rFonts w:ascii="Times New Roman" w:hAnsi="Times New Roman" w:cs="Times New Roman"/>
          <w:sz w:val="27"/>
          <w:szCs w:val="27"/>
        </w:rPr>
        <w:t>xe</w:t>
      </w:r>
      <w:proofErr w:type="gramEnd"/>
      <w:r w:rsidRPr="009E6588">
        <w:rPr>
          <w:rFonts w:ascii="Times New Roman" w:hAnsi="Times New Roman" w:cs="Times New Roman"/>
          <w:sz w:val="27"/>
          <w:szCs w:val="27"/>
        </w:rPr>
        <w:t xml:space="preserve"> tải hạng nặng và các phương tiện thương mại khác sẽ tiếp tục tăng.</w:t>
      </w:r>
    </w:p>
    <w:p w:rsidR="00CE4251" w:rsidRPr="00B526D5" w:rsidRDefault="00873A76" w:rsidP="00CB5A38">
      <w:pPr>
        <w:pStyle w:val="Heading2"/>
        <w:numPr>
          <w:ilvl w:val="1"/>
          <w:numId w:val="1"/>
        </w:numPr>
        <w:spacing w:before="120" w:after="120" w:line="312" w:lineRule="auto"/>
        <w:rPr>
          <w:rFonts w:ascii="Times New Roman" w:hAnsi="Times New Roman" w:cs="Times New Roman"/>
          <w:sz w:val="27"/>
          <w:szCs w:val="27"/>
        </w:rPr>
      </w:pPr>
      <w:bookmarkStart w:id="3" w:name="_Toc17961664"/>
      <w:r w:rsidRPr="00B526D5">
        <w:rPr>
          <w:rFonts w:ascii="Times New Roman" w:hAnsi="Times New Roman" w:cs="Times New Roman"/>
          <w:i/>
          <w:sz w:val="27"/>
          <w:szCs w:val="27"/>
        </w:rPr>
        <w:t xml:space="preserve">Tình hình kinh tế, sản xuất, thương mại, đầu tư liên quan đến hoạt </w:t>
      </w:r>
      <w:proofErr w:type="gramStart"/>
      <w:r w:rsidRPr="00B526D5">
        <w:rPr>
          <w:rFonts w:ascii="Times New Roman" w:hAnsi="Times New Roman" w:cs="Times New Roman"/>
          <w:i/>
          <w:sz w:val="27"/>
          <w:szCs w:val="27"/>
        </w:rPr>
        <w:t>động</w:t>
      </w:r>
      <w:proofErr w:type="gramEnd"/>
      <w:r w:rsidRPr="00B526D5">
        <w:rPr>
          <w:rFonts w:ascii="Times New Roman" w:hAnsi="Times New Roman" w:cs="Times New Roman"/>
          <w:i/>
          <w:sz w:val="27"/>
          <w:szCs w:val="27"/>
        </w:rPr>
        <w:t xml:space="preserve"> logistics</w:t>
      </w:r>
      <w:bookmarkEnd w:id="3"/>
    </w:p>
    <w:p w:rsidR="001F3916" w:rsidRPr="001F3916" w:rsidRDefault="001F3916" w:rsidP="001F3916">
      <w:pPr>
        <w:spacing w:before="120" w:after="120" w:line="312" w:lineRule="auto"/>
        <w:ind w:firstLine="720"/>
        <w:jc w:val="both"/>
        <w:rPr>
          <w:rFonts w:ascii="Times New Roman" w:hAnsi="Times New Roman" w:cs="Times New Roman"/>
          <w:sz w:val="27"/>
          <w:szCs w:val="27"/>
        </w:rPr>
      </w:pPr>
      <w:r w:rsidRPr="001F3916">
        <w:rPr>
          <w:rFonts w:ascii="Times New Roman" w:hAnsi="Times New Roman" w:cs="Times New Roman"/>
          <w:sz w:val="27"/>
          <w:szCs w:val="27"/>
        </w:rPr>
        <w:t>Tổng cộng có 13 bản ghi nhớ (MoU) đã được ký kết giữa phía tây nam Trung Quốc, thành phố Trùng Khánh và Singapore tại Triển lãm Trung Quốc thông minh 2019 diễn ra</w:t>
      </w:r>
      <w:r>
        <w:rPr>
          <w:rFonts w:ascii="Times New Roman" w:hAnsi="Times New Roman" w:cs="Times New Roman"/>
          <w:sz w:val="27"/>
          <w:szCs w:val="27"/>
        </w:rPr>
        <w:t xml:space="preserve"> vào cuối tháng tháng 8/2019</w:t>
      </w:r>
      <w:r w:rsidRPr="001F3916">
        <w:rPr>
          <w:rFonts w:ascii="Times New Roman" w:hAnsi="Times New Roman" w:cs="Times New Roman"/>
          <w:sz w:val="27"/>
          <w:szCs w:val="27"/>
        </w:rPr>
        <w:t xml:space="preserve"> để thúc đẩy hợp tác song </w:t>
      </w:r>
      <w:proofErr w:type="gramStart"/>
      <w:r w:rsidRPr="001F3916">
        <w:rPr>
          <w:rFonts w:ascii="Times New Roman" w:hAnsi="Times New Roman" w:cs="Times New Roman"/>
          <w:sz w:val="27"/>
          <w:szCs w:val="27"/>
        </w:rPr>
        <w:t>phương</w:t>
      </w:r>
      <w:proofErr w:type="gramEnd"/>
      <w:r w:rsidRPr="001F3916">
        <w:rPr>
          <w:rFonts w:ascii="Times New Roman" w:hAnsi="Times New Roman" w:cs="Times New Roman"/>
          <w:sz w:val="27"/>
          <w:szCs w:val="27"/>
        </w:rPr>
        <w:t xml:space="preserve"> trong nền kinh tế kỹ thuật số</w:t>
      </w:r>
      <w:r>
        <w:rPr>
          <w:rFonts w:ascii="Times New Roman" w:hAnsi="Times New Roman" w:cs="Times New Roman"/>
          <w:sz w:val="27"/>
          <w:szCs w:val="27"/>
        </w:rPr>
        <w:t>.</w:t>
      </w:r>
    </w:p>
    <w:p w:rsidR="001F3916" w:rsidRPr="001F3916" w:rsidRDefault="001F3916" w:rsidP="001F3916">
      <w:pPr>
        <w:spacing w:before="120" w:after="120" w:line="312" w:lineRule="auto"/>
        <w:ind w:firstLine="720"/>
        <w:jc w:val="both"/>
        <w:rPr>
          <w:rFonts w:ascii="Times New Roman" w:hAnsi="Times New Roman" w:cs="Times New Roman"/>
          <w:sz w:val="27"/>
          <w:szCs w:val="27"/>
        </w:rPr>
      </w:pPr>
      <w:r w:rsidRPr="001F3916">
        <w:rPr>
          <w:rFonts w:ascii="Times New Roman" w:hAnsi="Times New Roman" w:cs="Times New Roman"/>
          <w:sz w:val="27"/>
          <w:szCs w:val="27"/>
        </w:rPr>
        <w:t>Các thỏa thuận bao gồm một loạt các lĩnh vực bao gồm một hệ thống giáo dục thực tế gia tăng cho các trường mầm non, phát triển thị trường sản xuất thông minh và nghiên cứu trí tuệ nhân tạ</w:t>
      </w:r>
      <w:r>
        <w:rPr>
          <w:rFonts w:ascii="Times New Roman" w:hAnsi="Times New Roman" w:cs="Times New Roman"/>
          <w:sz w:val="27"/>
          <w:szCs w:val="27"/>
        </w:rPr>
        <w:t>o.</w:t>
      </w:r>
    </w:p>
    <w:p w:rsidR="001F3916" w:rsidRPr="001F3916" w:rsidRDefault="001F3916" w:rsidP="001F3916">
      <w:pPr>
        <w:spacing w:before="120" w:after="120" w:line="312" w:lineRule="auto"/>
        <w:ind w:firstLine="720"/>
        <w:jc w:val="both"/>
        <w:rPr>
          <w:rFonts w:ascii="Times New Roman" w:hAnsi="Times New Roman" w:cs="Times New Roman"/>
          <w:sz w:val="27"/>
          <w:szCs w:val="27"/>
        </w:rPr>
      </w:pPr>
      <w:r w:rsidRPr="001F3916">
        <w:rPr>
          <w:rFonts w:ascii="Times New Roman" w:hAnsi="Times New Roman" w:cs="Times New Roman"/>
          <w:sz w:val="27"/>
          <w:szCs w:val="27"/>
        </w:rPr>
        <w:t>Trong số các MoU, Công ty TNHH Viễn thông Singapore sẽ hợp tác với ba nhà khai thác viễn thông hàng đầu của Trung Quốc - China Mobile, China Unicom và China Telecom - để cải thiện kết nối dữ liệu giữ</w:t>
      </w:r>
      <w:r>
        <w:rPr>
          <w:rFonts w:ascii="Times New Roman" w:hAnsi="Times New Roman" w:cs="Times New Roman"/>
          <w:sz w:val="27"/>
          <w:szCs w:val="27"/>
        </w:rPr>
        <w:t>a Trùng Khánh và Singapore.</w:t>
      </w:r>
    </w:p>
    <w:p w:rsidR="001F3916" w:rsidRPr="001F3916" w:rsidRDefault="001F3916" w:rsidP="001F3916">
      <w:pPr>
        <w:spacing w:before="120" w:after="120" w:line="312" w:lineRule="auto"/>
        <w:ind w:firstLine="720"/>
        <w:jc w:val="both"/>
        <w:rPr>
          <w:rFonts w:ascii="Times New Roman" w:hAnsi="Times New Roman" w:cs="Times New Roman"/>
          <w:sz w:val="27"/>
          <w:szCs w:val="27"/>
        </w:rPr>
      </w:pPr>
      <w:r w:rsidRPr="001F3916">
        <w:rPr>
          <w:rFonts w:ascii="Times New Roman" w:hAnsi="Times New Roman" w:cs="Times New Roman"/>
          <w:sz w:val="27"/>
          <w:szCs w:val="27"/>
        </w:rPr>
        <w:lastRenderedPageBreak/>
        <w:t>Hội chợ kéo dài bốn ngày đã thu hút các đại diện bao gồm người đứng đầu các tổ chức quốc tế, học giả và quan chức doanh nghiệp cấp cao từ gần 60 quốc gia và khu vực, và hơn 800 doanh nghiệp trong và ngoài nướ</w:t>
      </w:r>
      <w:r>
        <w:rPr>
          <w:rFonts w:ascii="Times New Roman" w:hAnsi="Times New Roman" w:cs="Times New Roman"/>
          <w:sz w:val="27"/>
          <w:szCs w:val="27"/>
        </w:rPr>
        <w:t>c.</w:t>
      </w:r>
    </w:p>
    <w:p w:rsidR="00CB5A38" w:rsidRPr="00B526D5" w:rsidRDefault="001F3916" w:rsidP="001F3916">
      <w:pPr>
        <w:spacing w:before="120" w:after="120" w:line="312" w:lineRule="auto"/>
        <w:ind w:firstLine="720"/>
        <w:jc w:val="both"/>
        <w:rPr>
          <w:rFonts w:ascii="Times New Roman" w:hAnsi="Times New Roman" w:cs="Times New Roman"/>
          <w:sz w:val="27"/>
          <w:szCs w:val="27"/>
        </w:rPr>
      </w:pPr>
      <w:r w:rsidRPr="001F3916">
        <w:rPr>
          <w:rFonts w:ascii="Times New Roman" w:hAnsi="Times New Roman" w:cs="Times New Roman"/>
          <w:sz w:val="27"/>
          <w:szCs w:val="27"/>
        </w:rPr>
        <w:t>Với chủ đề "Công nghệ thông minh: trao quyền cho nền kinh tế, làm phong phú cuộc sống", hội chợ bao gồm nhiều hội nghị, triển lãm, cuộc thi và diễn đàn</w:t>
      </w:r>
    </w:p>
    <w:tbl>
      <w:tblPr>
        <w:tblW w:w="6800" w:type="dxa"/>
        <w:tblInd w:w="150" w:type="dxa"/>
        <w:shd w:val="clear" w:color="auto" w:fill="FFFFFF"/>
        <w:tblCellMar>
          <w:left w:w="150" w:type="dxa"/>
          <w:right w:w="0" w:type="dxa"/>
        </w:tblCellMar>
        <w:tblLook w:val="04A0" w:firstRow="1" w:lastRow="0" w:firstColumn="1" w:lastColumn="0" w:noHBand="0" w:noVBand="1"/>
      </w:tblPr>
      <w:tblGrid>
        <w:gridCol w:w="6800"/>
      </w:tblGrid>
      <w:tr w:rsidR="002803F0" w:rsidRPr="00B526D5" w:rsidTr="002803F0">
        <w:tc>
          <w:tcPr>
            <w:tcW w:w="0" w:type="auto"/>
            <w:shd w:val="clear" w:color="auto" w:fill="FFFFFF"/>
            <w:tcMar>
              <w:top w:w="0" w:type="dxa"/>
              <w:left w:w="0" w:type="dxa"/>
              <w:bottom w:w="0" w:type="dxa"/>
              <w:right w:w="0" w:type="dxa"/>
            </w:tcMar>
            <w:vAlign w:val="bottom"/>
            <w:hideMark/>
          </w:tcPr>
          <w:p w:rsidR="002803F0" w:rsidRPr="00B526D5" w:rsidRDefault="002803F0" w:rsidP="002803F0">
            <w:pPr>
              <w:spacing w:before="120" w:after="120" w:line="312" w:lineRule="auto"/>
              <w:ind w:firstLine="720"/>
              <w:jc w:val="both"/>
              <w:rPr>
                <w:rFonts w:ascii="Times New Roman" w:hAnsi="Times New Roman" w:cs="Times New Roman"/>
                <w:sz w:val="27"/>
                <w:szCs w:val="27"/>
              </w:rPr>
            </w:pPr>
          </w:p>
        </w:tc>
      </w:tr>
    </w:tbl>
    <w:p w:rsidR="0007459B" w:rsidRPr="00B526D5" w:rsidRDefault="001500D3" w:rsidP="006A0A2F">
      <w:pPr>
        <w:pStyle w:val="ListParagraph"/>
        <w:numPr>
          <w:ilvl w:val="0"/>
          <w:numId w:val="1"/>
        </w:numPr>
        <w:spacing w:before="120" w:after="120" w:line="312" w:lineRule="auto"/>
        <w:outlineLvl w:val="0"/>
        <w:rPr>
          <w:rFonts w:ascii="Times New Roman" w:hAnsi="Times New Roman" w:cs="Times New Roman"/>
          <w:b/>
          <w:sz w:val="27"/>
          <w:szCs w:val="27"/>
        </w:rPr>
      </w:pPr>
      <w:bookmarkStart w:id="4" w:name="_Toc17961665"/>
      <w:r w:rsidRPr="00B526D5">
        <w:rPr>
          <w:rFonts w:ascii="Times New Roman" w:hAnsi="Times New Roman" w:cs="Times New Roman"/>
          <w:b/>
          <w:sz w:val="27"/>
          <w:szCs w:val="27"/>
        </w:rPr>
        <w:t>Thị trường logistics Singapore</w:t>
      </w:r>
      <w:bookmarkEnd w:id="4"/>
    </w:p>
    <w:p w:rsidR="00F573B3" w:rsidRPr="00B526D5" w:rsidRDefault="00F2609E" w:rsidP="006A0A2F">
      <w:pPr>
        <w:pStyle w:val="ListParagraph"/>
        <w:numPr>
          <w:ilvl w:val="1"/>
          <w:numId w:val="1"/>
        </w:numPr>
        <w:spacing w:before="120" w:after="120" w:line="312" w:lineRule="auto"/>
        <w:jc w:val="both"/>
        <w:outlineLvl w:val="1"/>
        <w:rPr>
          <w:rStyle w:val="Emphasis"/>
          <w:rFonts w:ascii="Times New Roman" w:hAnsi="Times New Roman" w:cs="Times New Roman"/>
          <w:b/>
          <w:sz w:val="27"/>
          <w:szCs w:val="27"/>
        </w:rPr>
      </w:pPr>
      <w:bookmarkStart w:id="5" w:name="_Toc17961666"/>
      <w:r w:rsidRPr="00B526D5">
        <w:rPr>
          <w:rStyle w:val="Emphasis"/>
          <w:rFonts w:ascii="Times New Roman" w:hAnsi="Times New Roman" w:cs="Times New Roman"/>
          <w:b/>
          <w:sz w:val="27"/>
          <w:szCs w:val="27"/>
        </w:rPr>
        <w:t>Hoạt động vận tải và cảng biển</w:t>
      </w:r>
      <w:bookmarkEnd w:id="5"/>
    </w:p>
    <w:p w:rsidR="004A1864" w:rsidRPr="00B526D5" w:rsidRDefault="004A1864" w:rsidP="00126F3B">
      <w:pPr>
        <w:pStyle w:val="ListParagraph"/>
        <w:numPr>
          <w:ilvl w:val="2"/>
          <w:numId w:val="1"/>
        </w:numPr>
        <w:spacing w:before="120" w:after="120" w:line="312" w:lineRule="auto"/>
        <w:ind w:hanging="295"/>
        <w:jc w:val="both"/>
        <w:rPr>
          <w:rFonts w:ascii="Times New Roman" w:hAnsi="Times New Roman" w:cs="Times New Roman"/>
          <w:i/>
          <w:sz w:val="27"/>
          <w:szCs w:val="27"/>
        </w:rPr>
      </w:pPr>
      <w:r w:rsidRPr="00B526D5">
        <w:rPr>
          <w:rFonts w:ascii="Times New Roman" w:hAnsi="Times New Roman" w:cs="Times New Roman"/>
          <w:i/>
          <w:sz w:val="27"/>
          <w:szCs w:val="27"/>
        </w:rPr>
        <w:t>Vận tải biển và cảng biển:</w:t>
      </w:r>
    </w:p>
    <w:p w:rsidR="00B360F6" w:rsidRPr="00B526D5" w:rsidRDefault="00B360F6" w:rsidP="00B360F6">
      <w:pPr>
        <w:pStyle w:val="ListParagraph"/>
        <w:numPr>
          <w:ilvl w:val="0"/>
          <w:numId w:val="18"/>
        </w:numPr>
        <w:spacing w:before="120" w:after="120" w:line="312" w:lineRule="auto"/>
        <w:jc w:val="both"/>
        <w:rPr>
          <w:rFonts w:ascii="Times New Roman" w:hAnsi="Times New Roman" w:cs="Times New Roman"/>
          <w:sz w:val="27"/>
          <w:szCs w:val="27"/>
        </w:rPr>
      </w:pPr>
      <w:r w:rsidRPr="00B526D5">
        <w:rPr>
          <w:rFonts w:ascii="Times New Roman" w:hAnsi="Times New Roman" w:cs="Times New Roman"/>
          <w:sz w:val="27"/>
          <w:szCs w:val="27"/>
        </w:rPr>
        <w:t>Đội tàu mang quốc tịch Singapore và số lượng tàu qua cảng:</w:t>
      </w:r>
    </w:p>
    <w:p w:rsidR="00B360F6" w:rsidRPr="00B526D5" w:rsidRDefault="00F17990" w:rsidP="00B360F6">
      <w:pPr>
        <w:spacing w:before="120" w:after="120" w:line="312" w:lineRule="auto"/>
        <w:ind w:firstLine="720"/>
        <w:jc w:val="both"/>
        <w:rPr>
          <w:rFonts w:ascii="Times New Roman" w:hAnsi="Times New Roman" w:cs="Times New Roman"/>
          <w:sz w:val="27"/>
          <w:szCs w:val="27"/>
        </w:rPr>
      </w:pPr>
      <w:r w:rsidRPr="00B526D5">
        <w:rPr>
          <w:rFonts w:ascii="Times New Roman" w:hAnsi="Times New Roman" w:cs="Times New Roman"/>
          <w:sz w:val="27"/>
          <w:szCs w:val="27"/>
        </w:rPr>
        <w:t xml:space="preserve">Theo số liệu của Cơ quan thống kê quốc gia Singapore, </w:t>
      </w:r>
      <w:r w:rsidR="00B360F6" w:rsidRPr="00B526D5">
        <w:rPr>
          <w:rFonts w:ascii="Times New Roman" w:hAnsi="Times New Roman" w:cs="Times New Roman"/>
          <w:sz w:val="27"/>
          <w:szCs w:val="27"/>
        </w:rPr>
        <w:t>trong tháng</w:t>
      </w:r>
      <w:r w:rsidR="00CF27E7" w:rsidRPr="00B526D5">
        <w:rPr>
          <w:rFonts w:ascii="Times New Roman" w:hAnsi="Times New Roman" w:cs="Times New Roman"/>
          <w:sz w:val="27"/>
          <w:szCs w:val="27"/>
        </w:rPr>
        <w:t xml:space="preserve"> 7</w:t>
      </w:r>
      <w:r w:rsidR="00B360F6" w:rsidRPr="00B526D5">
        <w:rPr>
          <w:rFonts w:ascii="Times New Roman" w:hAnsi="Times New Roman" w:cs="Times New Roman"/>
          <w:sz w:val="27"/>
          <w:szCs w:val="27"/>
        </w:rPr>
        <w:t xml:space="preserve">/2019, </w:t>
      </w:r>
      <w:r w:rsidR="008357CB" w:rsidRPr="00B526D5">
        <w:rPr>
          <w:rFonts w:ascii="Times New Roman" w:hAnsi="Times New Roman" w:cs="Times New Roman"/>
          <w:sz w:val="27"/>
          <w:szCs w:val="27"/>
        </w:rPr>
        <w:t>số</w:t>
      </w:r>
      <w:r w:rsidR="00B360F6" w:rsidRPr="00B526D5">
        <w:rPr>
          <w:rFonts w:ascii="Times New Roman" w:hAnsi="Times New Roman" w:cs="Times New Roman"/>
          <w:sz w:val="27"/>
          <w:szCs w:val="27"/>
        </w:rPr>
        <w:t xml:space="preserve"> tàu mang quốc tị</w:t>
      </w:r>
      <w:r w:rsidR="008357CB" w:rsidRPr="00B526D5">
        <w:rPr>
          <w:rFonts w:ascii="Times New Roman" w:hAnsi="Times New Roman" w:cs="Times New Roman"/>
          <w:sz w:val="27"/>
          <w:szCs w:val="27"/>
        </w:rPr>
        <w:t xml:space="preserve">ch Singapore đã </w:t>
      </w:r>
      <w:r w:rsidR="00CF27E7" w:rsidRPr="00B526D5">
        <w:rPr>
          <w:rFonts w:ascii="Times New Roman" w:hAnsi="Times New Roman" w:cs="Times New Roman"/>
          <w:sz w:val="27"/>
          <w:szCs w:val="27"/>
        </w:rPr>
        <w:t>tăng 01</w:t>
      </w:r>
      <w:r w:rsidR="008357CB" w:rsidRPr="00B526D5">
        <w:rPr>
          <w:rFonts w:ascii="Times New Roman" w:hAnsi="Times New Roman" w:cs="Times New Roman"/>
          <w:sz w:val="27"/>
          <w:szCs w:val="27"/>
        </w:rPr>
        <w:t xml:space="preserve"> chiếc so với tháng trước, </w:t>
      </w:r>
      <w:r w:rsidR="00CF27E7" w:rsidRPr="00B526D5">
        <w:rPr>
          <w:rFonts w:ascii="Times New Roman" w:hAnsi="Times New Roman" w:cs="Times New Roman"/>
          <w:sz w:val="27"/>
          <w:szCs w:val="27"/>
        </w:rPr>
        <w:t>lên 4461</w:t>
      </w:r>
      <w:r w:rsidR="00B360F6" w:rsidRPr="00B526D5">
        <w:rPr>
          <w:rFonts w:ascii="Times New Roman" w:hAnsi="Times New Roman" w:cs="Times New Roman"/>
          <w:sz w:val="27"/>
          <w:szCs w:val="27"/>
        </w:rPr>
        <w:t xml:space="preserve"> chiếc, </w:t>
      </w:r>
      <w:r w:rsidR="008357CB" w:rsidRPr="00B526D5">
        <w:rPr>
          <w:rFonts w:ascii="Times New Roman" w:hAnsi="Times New Roman" w:cs="Times New Roman"/>
          <w:sz w:val="27"/>
          <w:szCs w:val="27"/>
        </w:rPr>
        <w:t xml:space="preserve">nhưng </w:t>
      </w:r>
      <w:r w:rsidR="00B360F6" w:rsidRPr="00B526D5">
        <w:rPr>
          <w:rFonts w:ascii="Times New Roman" w:hAnsi="Times New Roman" w:cs="Times New Roman"/>
          <w:sz w:val="27"/>
          <w:szCs w:val="27"/>
        </w:rPr>
        <w:t>tải trọ</w:t>
      </w:r>
      <w:r w:rsidR="008357CB" w:rsidRPr="00B526D5">
        <w:rPr>
          <w:rFonts w:ascii="Times New Roman" w:hAnsi="Times New Roman" w:cs="Times New Roman"/>
          <w:sz w:val="27"/>
          <w:szCs w:val="27"/>
        </w:rPr>
        <w:t>ng vẫn tăng lên, đạ</w:t>
      </w:r>
      <w:r w:rsidR="00CF27E7" w:rsidRPr="00B526D5">
        <w:rPr>
          <w:rFonts w:ascii="Times New Roman" w:hAnsi="Times New Roman" w:cs="Times New Roman"/>
          <w:sz w:val="27"/>
          <w:szCs w:val="27"/>
        </w:rPr>
        <w:t>t 96</w:t>
      </w:r>
      <w:r w:rsidR="003E006B" w:rsidRPr="00B526D5">
        <w:rPr>
          <w:rFonts w:ascii="Times New Roman" w:hAnsi="Times New Roman" w:cs="Times New Roman"/>
          <w:sz w:val="27"/>
          <w:szCs w:val="27"/>
        </w:rPr>
        <w:t>.</w:t>
      </w:r>
      <w:r w:rsidR="00CF27E7" w:rsidRPr="00B526D5">
        <w:rPr>
          <w:rFonts w:ascii="Times New Roman" w:hAnsi="Times New Roman" w:cs="Times New Roman"/>
          <w:sz w:val="27"/>
          <w:szCs w:val="27"/>
        </w:rPr>
        <w:t xml:space="preserve">234 </w:t>
      </w:r>
      <w:r w:rsidR="00B360F6" w:rsidRPr="00B526D5">
        <w:rPr>
          <w:rFonts w:ascii="Times New Roman" w:hAnsi="Times New Roman" w:cs="Times New Roman"/>
          <w:sz w:val="27"/>
          <w:szCs w:val="27"/>
        </w:rPr>
        <w:t>triệu tấ</w:t>
      </w:r>
      <w:r w:rsidR="00CF27E7" w:rsidRPr="00B526D5">
        <w:rPr>
          <w:rFonts w:ascii="Times New Roman" w:hAnsi="Times New Roman" w:cs="Times New Roman"/>
          <w:sz w:val="27"/>
          <w:szCs w:val="27"/>
        </w:rPr>
        <w:t>n, tăng 0,4</w:t>
      </w:r>
      <w:r w:rsidR="003E006B" w:rsidRPr="00B526D5">
        <w:rPr>
          <w:rFonts w:ascii="Times New Roman" w:hAnsi="Times New Roman" w:cs="Times New Roman"/>
          <w:sz w:val="27"/>
          <w:szCs w:val="27"/>
        </w:rPr>
        <w:t xml:space="preserve">% so với tháng </w:t>
      </w:r>
      <w:r w:rsidR="00CF27E7" w:rsidRPr="00B526D5">
        <w:rPr>
          <w:rFonts w:ascii="Times New Roman" w:hAnsi="Times New Roman" w:cs="Times New Roman"/>
          <w:sz w:val="27"/>
          <w:szCs w:val="27"/>
        </w:rPr>
        <w:t>6</w:t>
      </w:r>
      <w:r w:rsidR="003E006B" w:rsidRPr="00B526D5">
        <w:rPr>
          <w:rFonts w:ascii="Times New Roman" w:hAnsi="Times New Roman" w:cs="Times New Roman"/>
          <w:sz w:val="27"/>
          <w:szCs w:val="27"/>
        </w:rPr>
        <w:t>/2019.</w:t>
      </w:r>
    </w:p>
    <w:p w:rsidR="003E006B" w:rsidRPr="00B526D5" w:rsidRDefault="003E006B" w:rsidP="003E006B">
      <w:pPr>
        <w:spacing w:before="120" w:after="120" w:line="312" w:lineRule="auto"/>
        <w:ind w:firstLine="720"/>
        <w:jc w:val="both"/>
        <w:rPr>
          <w:rFonts w:ascii="Times New Roman" w:hAnsi="Times New Roman" w:cs="Times New Roman"/>
          <w:sz w:val="27"/>
          <w:szCs w:val="27"/>
        </w:rPr>
      </w:pPr>
      <w:r w:rsidRPr="00B526D5">
        <w:rPr>
          <w:rFonts w:ascii="Times New Roman" w:hAnsi="Times New Roman" w:cs="Times New Roman"/>
          <w:sz w:val="27"/>
          <w:szCs w:val="27"/>
        </w:rPr>
        <w:t xml:space="preserve">Số lượng tàu qua cảng của Singapore trong tháng </w:t>
      </w:r>
      <w:r w:rsidR="00CF27E7" w:rsidRPr="00B526D5">
        <w:rPr>
          <w:rFonts w:ascii="Times New Roman" w:hAnsi="Times New Roman" w:cs="Times New Roman"/>
          <w:sz w:val="27"/>
          <w:szCs w:val="27"/>
        </w:rPr>
        <w:t>7</w:t>
      </w:r>
      <w:r w:rsidRPr="00B526D5">
        <w:rPr>
          <w:rFonts w:ascii="Times New Roman" w:hAnsi="Times New Roman" w:cs="Times New Roman"/>
          <w:sz w:val="27"/>
          <w:szCs w:val="27"/>
        </w:rPr>
        <w:t>/2019 đạ</w:t>
      </w:r>
      <w:r w:rsidR="00CF27E7" w:rsidRPr="00B526D5">
        <w:rPr>
          <w:rFonts w:ascii="Times New Roman" w:hAnsi="Times New Roman" w:cs="Times New Roman"/>
          <w:sz w:val="27"/>
          <w:szCs w:val="27"/>
        </w:rPr>
        <w:t>t 11.554</w:t>
      </w:r>
      <w:r w:rsidRPr="00B526D5">
        <w:rPr>
          <w:rFonts w:ascii="Times New Roman" w:hAnsi="Times New Roman" w:cs="Times New Roman"/>
          <w:sz w:val="27"/>
          <w:szCs w:val="27"/>
        </w:rPr>
        <w:t xml:space="preserve"> chiếc, tăng </w:t>
      </w:r>
      <w:r w:rsidR="00CF27E7" w:rsidRPr="00B526D5">
        <w:rPr>
          <w:rFonts w:ascii="Times New Roman" w:hAnsi="Times New Roman" w:cs="Times New Roman"/>
          <w:sz w:val="27"/>
          <w:szCs w:val="27"/>
        </w:rPr>
        <w:t>3</w:t>
      </w:r>
      <w:proofErr w:type="gramStart"/>
      <w:r w:rsidR="00CF27E7" w:rsidRPr="00B526D5">
        <w:rPr>
          <w:rFonts w:ascii="Times New Roman" w:hAnsi="Times New Roman" w:cs="Times New Roman"/>
          <w:sz w:val="27"/>
          <w:szCs w:val="27"/>
        </w:rPr>
        <w:t>,7</w:t>
      </w:r>
      <w:proofErr w:type="gramEnd"/>
      <w:r w:rsidRPr="00B526D5">
        <w:rPr>
          <w:rFonts w:ascii="Times New Roman" w:hAnsi="Times New Roman" w:cs="Times New Roman"/>
          <w:sz w:val="27"/>
          <w:szCs w:val="27"/>
        </w:rPr>
        <w:t xml:space="preserve">% so với tháng trước đó. </w:t>
      </w:r>
    </w:p>
    <w:p w:rsidR="00E91310" w:rsidRPr="00B526D5" w:rsidRDefault="00F573B3" w:rsidP="003E006B">
      <w:pPr>
        <w:pStyle w:val="Caption"/>
        <w:spacing w:before="120" w:after="120" w:line="312" w:lineRule="auto"/>
        <w:jc w:val="center"/>
        <w:rPr>
          <w:rFonts w:ascii="Times New Roman" w:hAnsi="Times New Roman" w:cs="Times New Roman"/>
          <w:iCs/>
          <w:sz w:val="27"/>
          <w:szCs w:val="27"/>
        </w:rPr>
      </w:pPr>
      <w:bookmarkStart w:id="6" w:name="_Toc17961677"/>
      <w:r w:rsidRPr="00B526D5">
        <w:rPr>
          <w:rFonts w:ascii="Times New Roman" w:hAnsi="Times New Roman" w:cs="Times New Roman"/>
          <w:sz w:val="27"/>
          <w:szCs w:val="27"/>
        </w:rPr>
        <w:t xml:space="preserve">Hình </w:t>
      </w:r>
      <w:r w:rsidR="004D1454" w:rsidRPr="00B526D5">
        <w:rPr>
          <w:rFonts w:ascii="Times New Roman" w:hAnsi="Times New Roman" w:cs="Times New Roman"/>
          <w:sz w:val="27"/>
          <w:szCs w:val="27"/>
        </w:rPr>
        <w:fldChar w:fldCharType="begin"/>
      </w:r>
      <w:r w:rsidRPr="00B526D5">
        <w:rPr>
          <w:rFonts w:ascii="Times New Roman" w:hAnsi="Times New Roman" w:cs="Times New Roman"/>
          <w:sz w:val="27"/>
          <w:szCs w:val="27"/>
        </w:rPr>
        <w:instrText xml:space="preserve"> SEQ Hình \* ARABIC </w:instrText>
      </w:r>
      <w:r w:rsidR="004D1454" w:rsidRPr="00B526D5">
        <w:rPr>
          <w:rFonts w:ascii="Times New Roman" w:hAnsi="Times New Roman" w:cs="Times New Roman"/>
          <w:sz w:val="27"/>
          <w:szCs w:val="27"/>
        </w:rPr>
        <w:fldChar w:fldCharType="separate"/>
      </w:r>
      <w:r w:rsidR="004E0D3E" w:rsidRPr="00B526D5">
        <w:rPr>
          <w:rFonts w:ascii="Times New Roman" w:hAnsi="Times New Roman" w:cs="Times New Roman"/>
          <w:noProof/>
          <w:sz w:val="27"/>
          <w:szCs w:val="27"/>
        </w:rPr>
        <w:t>1</w:t>
      </w:r>
      <w:r w:rsidR="004D1454" w:rsidRPr="00B526D5">
        <w:rPr>
          <w:rFonts w:ascii="Times New Roman" w:hAnsi="Times New Roman" w:cs="Times New Roman"/>
          <w:sz w:val="27"/>
          <w:szCs w:val="27"/>
        </w:rPr>
        <w:fldChar w:fldCharType="end"/>
      </w:r>
      <w:r w:rsidRPr="00B526D5">
        <w:rPr>
          <w:rFonts w:ascii="Times New Roman" w:hAnsi="Times New Roman" w:cs="Times New Roman"/>
          <w:sz w:val="27"/>
          <w:szCs w:val="27"/>
        </w:rPr>
        <w:t>: Số lượ</w:t>
      </w:r>
      <w:r w:rsidR="004E2C83" w:rsidRPr="00B526D5">
        <w:rPr>
          <w:rFonts w:ascii="Times New Roman" w:hAnsi="Times New Roman" w:cs="Times New Roman"/>
          <w:sz w:val="27"/>
          <w:szCs w:val="27"/>
        </w:rPr>
        <w:t>ng tàu</w:t>
      </w:r>
      <w:r w:rsidRPr="00B526D5">
        <w:rPr>
          <w:rFonts w:ascii="Times New Roman" w:hAnsi="Times New Roman" w:cs="Times New Roman"/>
          <w:sz w:val="27"/>
          <w:szCs w:val="27"/>
        </w:rPr>
        <w:t xml:space="preserve"> cập</w:t>
      </w:r>
      <w:r w:rsidR="004E2C83" w:rsidRPr="00B526D5">
        <w:rPr>
          <w:rFonts w:ascii="Times New Roman" w:hAnsi="Times New Roman" w:cs="Times New Roman"/>
          <w:sz w:val="27"/>
          <w:szCs w:val="27"/>
        </w:rPr>
        <w:t xml:space="preserve"> cảng</w:t>
      </w:r>
      <w:r w:rsidRPr="00B526D5">
        <w:rPr>
          <w:rFonts w:ascii="Times New Roman" w:hAnsi="Times New Roman" w:cs="Times New Roman"/>
          <w:sz w:val="27"/>
          <w:szCs w:val="27"/>
        </w:rPr>
        <w:t xml:space="preserve"> biển Singapore qua các tháng</w:t>
      </w:r>
      <w:bookmarkEnd w:id="6"/>
    </w:p>
    <w:p w:rsidR="00B360F6" w:rsidRPr="00B526D5" w:rsidRDefault="00CF27E7" w:rsidP="008357CB">
      <w:pPr>
        <w:spacing w:before="120" w:after="120" w:line="312" w:lineRule="auto"/>
        <w:ind w:firstLine="720"/>
        <w:jc w:val="center"/>
        <w:rPr>
          <w:rFonts w:ascii="Times New Roman" w:hAnsi="Times New Roman" w:cs="Times New Roman"/>
          <w:i/>
          <w:sz w:val="27"/>
          <w:szCs w:val="27"/>
        </w:rPr>
      </w:pPr>
      <w:r w:rsidRPr="00B526D5">
        <w:rPr>
          <w:noProof/>
          <w:sz w:val="27"/>
          <w:szCs w:val="27"/>
        </w:rPr>
        <w:drawing>
          <wp:inline distT="0" distB="0" distL="0" distR="0" wp14:anchorId="0791C7E4" wp14:editId="7EAE2C39">
            <wp:extent cx="5032375" cy="2844800"/>
            <wp:effectExtent l="0" t="0" r="15875"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C76AC9" w:rsidRPr="00B526D5">
        <w:rPr>
          <w:rFonts w:ascii="Times New Roman" w:hAnsi="Times New Roman" w:cs="Times New Roman"/>
          <w:i/>
          <w:sz w:val="27"/>
          <w:szCs w:val="27"/>
        </w:rPr>
        <w:t>Nguồn: Cơ quan Hàng hải và Cảng biển Singapore</w:t>
      </w:r>
    </w:p>
    <w:p w:rsidR="00B360F6" w:rsidRPr="00B526D5" w:rsidRDefault="00B360F6" w:rsidP="00B360F6">
      <w:pPr>
        <w:pStyle w:val="ListParagraph"/>
        <w:numPr>
          <w:ilvl w:val="0"/>
          <w:numId w:val="18"/>
        </w:numPr>
        <w:spacing w:before="120" w:after="120" w:line="312" w:lineRule="auto"/>
        <w:jc w:val="both"/>
        <w:rPr>
          <w:rFonts w:ascii="Times New Roman" w:hAnsi="Times New Roman" w:cs="Times New Roman"/>
          <w:sz w:val="27"/>
          <w:szCs w:val="27"/>
        </w:rPr>
      </w:pPr>
      <w:r w:rsidRPr="00B526D5">
        <w:rPr>
          <w:rFonts w:ascii="Times New Roman" w:hAnsi="Times New Roman" w:cs="Times New Roman"/>
          <w:sz w:val="27"/>
          <w:szCs w:val="27"/>
        </w:rPr>
        <w:lastRenderedPageBreak/>
        <w:t xml:space="preserve">Lượng hàng hóa qua cảng: </w:t>
      </w:r>
    </w:p>
    <w:p w:rsidR="00DC1644" w:rsidRPr="00B526D5" w:rsidRDefault="009B636F" w:rsidP="006A0A2F">
      <w:pPr>
        <w:spacing w:before="120" w:after="120" w:line="312" w:lineRule="auto"/>
        <w:ind w:firstLine="720"/>
        <w:jc w:val="both"/>
        <w:rPr>
          <w:rFonts w:ascii="Times New Roman" w:hAnsi="Times New Roman" w:cs="Times New Roman"/>
          <w:sz w:val="27"/>
          <w:szCs w:val="27"/>
        </w:rPr>
      </w:pPr>
      <w:r w:rsidRPr="00B526D5">
        <w:rPr>
          <w:rFonts w:ascii="Times New Roman" w:hAnsi="Times New Roman" w:cs="Times New Roman"/>
          <w:sz w:val="27"/>
          <w:szCs w:val="27"/>
        </w:rPr>
        <w:t>Lượng hàng hóa qua cảng biển của Singapore đạt</w:t>
      </w:r>
      <w:r w:rsidR="006E1011" w:rsidRPr="00B526D5">
        <w:rPr>
          <w:rFonts w:ascii="Times New Roman" w:hAnsi="Times New Roman" w:cs="Times New Roman"/>
          <w:sz w:val="27"/>
          <w:szCs w:val="27"/>
        </w:rPr>
        <w:t xml:space="preserve"> </w:t>
      </w:r>
      <w:r w:rsidR="00933F3F" w:rsidRPr="00B526D5">
        <w:rPr>
          <w:rFonts w:ascii="Times New Roman" w:hAnsi="Times New Roman" w:cs="Times New Roman"/>
          <w:sz w:val="27"/>
          <w:szCs w:val="27"/>
        </w:rPr>
        <w:t>5</w:t>
      </w:r>
      <w:r w:rsidR="00CF27E7" w:rsidRPr="00B526D5">
        <w:rPr>
          <w:rFonts w:ascii="Times New Roman" w:hAnsi="Times New Roman" w:cs="Times New Roman"/>
          <w:sz w:val="27"/>
          <w:szCs w:val="27"/>
        </w:rPr>
        <w:t>1</w:t>
      </w:r>
      <w:proofErr w:type="gramStart"/>
      <w:r w:rsidR="00CF27E7" w:rsidRPr="00B526D5">
        <w:rPr>
          <w:rFonts w:ascii="Times New Roman" w:hAnsi="Times New Roman" w:cs="Times New Roman"/>
          <w:sz w:val="27"/>
          <w:szCs w:val="27"/>
        </w:rPr>
        <w:t>,8</w:t>
      </w:r>
      <w:proofErr w:type="gramEnd"/>
      <w:r w:rsidR="000D5052" w:rsidRPr="00B526D5">
        <w:rPr>
          <w:rFonts w:ascii="Times New Roman" w:hAnsi="Times New Roman" w:cs="Times New Roman"/>
          <w:sz w:val="27"/>
          <w:szCs w:val="27"/>
        </w:rPr>
        <w:t xml:space="preserve"> triệu</w:t>
      </w:r>
      <w:r w:rsidRPr="00B526D5">
        <w:rPr>
          <w:rFonts w:ascii="Times New Roman" w:hAnsi="Times New Roman" w:cs="Times New Roman"/>
          <w:sz w:val="27"/>
          <w:szCs w:val="27"/>
        </w:rPr>
        <w:t xml:space="preserve"> tấn trong tháng </w:t>
      </w:r>
      <w:r w:rsidR="00CF27E7" w:rsidRPr="00B526D5">
        <w:rPr>
          <w:rFonts w:ascii="Times New Roman" w:hAnsi="Times New Roman" w:cs="Times New Roman"/>
          <w:sz w:val="27"/>
          <w:szCs w:val="27"/>
        </w:rPr>
        <w:t>7</w:t>
      </w:r>
      <w:r w:rsidR="001E57FC" w:rsidRPr="00B526D5">
        <w:rPr>
          <w:rFonts w:ascii="Times New Roman" w:hAnsi="Times New Roman" w:cs="Times New Roman"/>
          <w:sz w:val="27"/>
          <w:szCs w:val="27"/>
        </w:rPr>
        <w:t>/2019</w:t>
      </w:r>
      <w:r w:rsidRPr="00B526D5">
        <w:rPr>
          <w:rFonts w:ascii="Times New Roman" w:hAnsi="Times New Roman" w:cs="Times New Roman"/>
          <w:sz w:val="27"/>
          <w:szCs w:val="27"/>
        </w:rPr>
        <w:t xml:space="preserve">, </w:t>
      </w:r>
      <w:r w:rsidR="00CF27E7" w:rsidRPr="00B526D5">
        <w:rPr>
          <w:rFonts w:ascii="Times New Roman" w:hAnsi="Times New Roman" w:cs="Times New Roman"/>
          <w:sz w:val="27"/>
          <w:szCs w:val="27"/>
        </w:rPr>
        <w:t>giảm 2,8</w:t>
      </w:r>
      <w:r w:rsidR="00827489" w:rsidRPr="00B526D5">
        <w:rPr>
          <w:rFonts w:ascii="Times New Roman" w:hAnsi="Times New Roman" w:cs="Times New Roman"/>
          <w:sz w:val="27"/>
          <w:szCs w:val="27"/>
        </w:rPr>
        <w:t>%</w:t>
      </w:r>
      <w:r w:rsidRPr="00B526D5">
        <w:rPr>
          <w:rFonts w:ascii="Times New Roman" w:hAnsi="Times New Roman" w:cs="Times New Roman"/>
          <w:sz w:val="27"/>
          <w:szCs w:val="27"/>
        </w:rPr>
        <w:t xml:space="preserve"> so với tháng trướ</w:t>
      </w:r>
      <w:r w:rsidR="00CF27E7" w:rsidRPr="00B526D5">
        <w:rPr>
          <w:rFonts w:ascii="Times New Roman" w:hAnsi="Times New Roman" w:cs="Times New Roman"/>
          <w:sz w:val="27"/>
          <w:szCs w:val="27"/>
        </w:rPr>
        <w:t xml:space="preserve">c; tính chung 7 tháng đầu năm 2019, đạt </w:t>
      </w:r>
      <w:r w:rsidR="00E91310" w:rsidRPr="00B526D5">
        <w:rPr>
          <w:rFonts w:ascii="Times New Roman" w:hAnsi="Times New Roman" w:cs="Times New Roman"/>
          <w:sz w:val="27"/>
          <w:szCs w:val="27"/>
        </w:rPr>
        <w:t xml:space="preserve"> </w:t>
      </w:r>
      <w:r w:rsidR="00CF27E7" w:rsidRPr="00B526D5">
        <w:rPr>
          <w:rFonts w:ascii="Times New Roman" w:hAnsi="Times New Roman" w:cs="Times New Roman"/>
          <w:sz w:val="27"/>
          <w:szCs w:val="27"/>
        </w:rPr>
        <w:t xml:space="preserve">366,6 triệu tấn, tăng 0,6% so với cùng kỳ năm trước. </w:t>
      </w:r>
    </w:p>
    <w:p w:rsidR="00E252B7" w:rsidRPr="00B526D5" w:rsidRDefault="00F573B3" w:rsidP="004E0D3E">
      <w:pPr>
        <w:pStyle w:val="Caption"/>
        <w:spacing w:before="120" w:after="120" w:line="312" w:lineRule="auto"/>
        <w:jc w:val="center"/>
        <w:rPr>
          <w:rFonts w:ascii="Times New Roman" w:hAnsi="Times New Roman" w:cs="Times New Roman"/>
          <w:iCs/>
          <w:sz w:val="27"/>
          <w:szCs w:val="27"/>
        </w:rPr>
      </w:pPr>
      <w:bookmarkStart w:id="7" w:name="_Toc17961678"/>
      <w:r w:rsidRPr="00B526D5">
        <w:rPr>
          <w:rFonts w:ascii="Times New Roman" w:hAnsi="Times New Roman" w:cs="Times New Roman"/>
          <w:sz w:val="27"/>
          <w:szCs w:val="27"/>
        </w:rPr>
        <w:t xml:space="preserve">Hình </w:t>
      </w:r>
      <w:r w:rsidR="004D1454" w:rsidRPr="00B526D5">
        <w:rPr>
          <w:rFonts w:ascii="Times New Roman" w:hAnsi="Times New Roman" w:cs="Times New Roman"/>
          <w:sz w:val="27"/>
          <w:szCs w:val="27"/>
        </w:rPr>
        <w:fldChar w:fldCharType="begin"/>
      </w:r>
      <w:r w:rsidRPr="00B526D5">
        <w:rPr>
          <w:rFonts w:ascii="Times New Roman" w:hAnsi="Times New Roman" w:cs="Times New Roman"/>
          <w:sz w:val="27"/>
          <w:szCs w:val="27"/>
        </w:rPr>
        <w:instrText xml:space="preserve"> SEQ Hình \* ARABIC </w:instrText>
      </w:r>
      <w:r w:rsidR="004D1454" w:rsidRPr="00B526D5">
        <w:rPr>
          <w:rFonts w:ascii="Times New Roman" w:hAnsi="Times New Roman" w:cs="Times New Roman"/>
          <w:sz w:val="27"/>
          <w:szCs w:val="27"/>
        </w:rPr>
        <w:fldChar w:fldCharType="separate"/>
      </w:r>
      <w:r w:rsidR="004E0D3E" w:rsidRPr="00B526D5">
        <w:rPr>
          <w:rFonts w:ascii="Times New Roman" w:hAnsi="Times New Roman" w:cs="Times New Roman"/>
          <w:noProof/>
          <w:sz w:val="27"/>
          <w:szCs w:val="27"/>
        </w:rPr>
        <w:t>2</w:t>
      </w:r>
      <w:r w:rsidR="004D1454" w:rsidRPr="00B526D5">
        <w:rPr>
          <w:rFonts w:ascii="Times New Roman" w:hAnsi="Times New Roman" w:cs="Times New Roman"/>
          <w:sz w:val="27"/>
          <w:szCs w:val="27"/>
        </w:rPr>
        <w:fldChar w:fldCharType="end"/>
      </w:r>
      <w:r w:rsidRPr="00B526D5">
        <w:rPr>
          <w:rFonts w:ascii="Times New Roman" w:hAnsi="Times New Roman" w:cs="Times New Roman"/>
          <w:sz w:val="27"/>
          <w:szCs w:val="27"/>
        </w:rPr>
        <w:t xml:space="preserve">: </w:t>
      </w:r>
      <w:r w:rsidR="00C76AC9" w:rsidRPr="00B526D5">
        <w:rPr>
          <w:rFonts w:ascii="Times New Roman" w:hAnsi="Times New Roman" w:cs="Times New Roman"/>
          <w:sz w:val="27"/>
          <w:szCs w:val="27"/>
        </w:rPr>
        <w:t xml:space="preserve">Lượng hàng </w:t>
      </w:r>
      <w:r w:rsidR="00290DB3" w:rsidRPr="00B526D5">
        <w:rPr>
          <w:rFonts w:ascii="Times New Roman" w:hAnsi="Times New Roman" w:cs="Times New Roman"/>
          <w:sz w:val="27"/>
          <w:szCs w:val="27"/>
        </w:rPr>
        <w:t>qua</w:t>
      </w:r>
      <w:r w:rsidR="00C76AC9" w:rsidRPr="00B526D5">
        <w:rPr>
          <w:rFonts w:ascii="Times New Roman" w:hAnsi="Times New Roman" w:cs="Times New Roman"/>
          <w:sz w:val="27"/>
          <w:szCs w:val="27"/>
        </w:rPr>
        <w:t xml:space="preserve"> cảng</w:t>
      </w:r>
      <w:r w:rsidR="008E2BF1" w:rsidRPr="00B526D5">
        <w:rPr>
          <w:rFonts w:ascii="Times New Roman" w:hAnsi="Times New Roman" w:cs="Times New Roman"/>
          <w:sz w:val="27"/>
          <w:szCs w:val="27"/>
        </w:rPr>
        <w:t xml:space="preserve"> Singapore các tháng</w:t>
      </w:r>
      <w:bookmarkEnd w:id="7"/>
    </w:p>
    <w:p w:rsidR="00A056B5" w:rsidRPr="00B526D5" w:rsidRDefault="00A056B5" w:rsidP="002D63B3">
      <w:pPr>
        <w:spacing w:before="120" w:after="120" w:line="312" w:lineRule="auto"/>
        <w:jc w:val="center"/>
        <w:rPr>
          <w:noProof/>
          <w:sz w:val="27"/>
          <w:szCs w:val="27"/>
        </w:rPr>
      </w:pPr>
      <w:r w:rsidRPr="00B526D5">
        <w:rPr>
          <w:noProof/>
          <w:sz w:val="27"/>
          <w:szCs w:val="27"/>
        </w:rPr>
        <w:drawing>
          <wp:inline distT="0" distB="0" distL="0" distR="0" wp14:anchorId="7AE381F6" wp14:editId="04FDB2EE">
            <wp:extent cx="4832350" cy="3136900"/>
            <wp:effectExtent l="0" t="0" r="635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E91310" w:rsidRPr="00B526D5">
        <w:rPr>
          <w:noProof/>
          <w:sz w:val="27"/>
          <w:szCs w:val="27"/>
        </w:rPr>
        <w:t xml:space="preserve"> </w:t>
      </w:r>
    </w:p>
    <w:p w:rsidR="005A4E4F" w:rsidRPr="003C2B0D" w:rsidRDefault="008E2BF1" w:rsidP="003C2B0D">
      <w:pPr>
        <w:spacing w:before="120" w:after="120" w:line="312" w:lineRule="auto"/>
        <w:ind w:firstLine="720"/>
        <w:jc w:val="center"/>
        <w:rPr>
          <w:rFonts w:ascii="Times New Roman" w:hAnsi="Times New Roman" w:cs="Times New Roman"/>
          <w:i/>
          <w:sz w:val="27"/>
          <w:szCs w:val="27"/>
        </w:rPr>
      </w:pPr>
      <w:r w:rsidRPr="00B526D5">
        <w:rPr>
          <w:rFonts w:ascii="Times New Roman" w:hAnsi="Times New Roman" w:cs="Times New Roman"/>
          <w:i/>
          <w:sz w:val="27"/>
          <w:szCs w:val="27"/>
        </w:rPr>
        <w:t>Nguồn: Cơ quan Hàng hải và Cảng biể</w:t>
      </w:r>
      <w:r w:rsidR="003C2B0D">
        <w:rPr>
          <w:rFonts w:ascii="Times New Roman" w:hAnsi="Times New Roman" w:cs="Times New Roman"/>
          <w:i/>
          <w:sz w:val="27"/>
          <w:szCs w:val="27"/>
        </w:rPr>
        <w:t>n Singapore</w:t>
      </w:r>
    </w:p>
    <w:p w:rsidR="00B360F6" w:rsidRPr="00B526D5" w:rsidRDefault="00B360F6" w:rsidP="00B360F6">
      <w:pPr>
        <w:pStyle w:val="ListParagraph"/>
        <w:numPr>
          <w:ilvl w:val="0"/>
          <w:numId w:val="18"/>
        </w:numPr>
        <w:spacing w:before="120" w:after="120" w:line="312" w:lineRule="auto"/>
        <w:jc w:val="both"/>
        <w:rPr>
          <w:rFonts w:ascii="Times New Roman" w:hAnsi="Times New Roman" w:cs="Times New Roman"/>
          <w:sz w:val="27"/>
          <w:szCs w:val="27"/>
        </w:rPr>
      </w:pPr>
      <w:r w:rsidRPr="00B526D5">
        <w:rPr>
          <w:rFonts w:ascii="Times New Roman" w:hAnsi="Times New Roman" w:cs="Times New Roman"/>
          <w:sz w:val="27"/>
          <w:szCs w:val="27"/>
        </w:rPr>
        <w:t>Lưu lượng container qua cảng:</w:t>
      </w:r>
    </w:p>
    <w:p w:rsidR="009E6588" w:rsidRDefault="004A1864" w:rsidP="00B360F6">
      <w:pPr>
        <w:spacing w:before="120" w:after="120" w:line="312" w:lineRule="auto"/>
        <w:ind w:firstLine="720"/>
        <w:jc w:val="both"/>
        <w:rPr>
          <w:rFonts w:ascii="Times New Roman" w:hAnsi="Times New Roman" w:cs="Times New Roman"/>
          <w:sz w:val="27"/>
          <w:szCs w:val="27"/>
        </w:rPr>
      </w:pPr>
      <w:r w:rsidRPr="00B526D5">
        <w:rPr>
          <w:rFonts w:ascii="Times New Roman" w:hAnsi="Times New Roman" w:cs="Times New Roman"/>
          <w:sz w:val="27"/>
          <w:szCs w:val="27"/>
        </w:rPr>
        <w:t>Lưu lượng container</w:t>
      </w:r>
      <w:r w:rsidR="005E5765" w:rsidRPr="00B526D5">
        <w:rPr>
          <w:rFonts w:ascii="Times New Roman" w:hAnsi="Times New Roman" w:cs="Times New Roman"/>
          <w:sz w:val="27"/>
          <w:szCs w:val="27"/>
        </w:rPr>
        <w:t xml:space="preserve"> qua cảng của Singapore </w:t>
      </w:r>
      <w:r w:rsidR="002767D0" w:rsidRPr="00B526D5">
        <w:rPr>
          <w:rFonts w:ascii="Times New Roman" w:hAnsi="Times New Roman" w:cs="Times New Roman"/>
          <w:sz w:val="27"/>
          <w:szCs w:val="27"/>
        </w:rPr>
        <w:t xml:space="preserve">trong tháng </w:t>
      </w:r>
      <w:r w:rsidR="00A056B5" w:rsidRPr="00B526D5">
        <w:rPr>
          <w:rFonts w:ascii="Times New Roman" w:hAnsi="Times New Roman" w:cs="Times New Roman"/>
          <w:sz w:val="27"/>
          <w:szCs w:val="27"/>
        </w:rPr>
        <w:t>7</w:t>
      </w:r>
      <w:r w:rsidR="001A02E1" w:rsidRPr="00B526D5">
        <w:rPr>
          <w:rFonts w:ascii="Times New Roman" w:hAnsi="Times New Roman" w:cs="Times New Roman"/>
          <w:sz w:val="27"/>
          <w:szCs w:val="27"/>
        </w:rPr>
        <w:t>/2019 đạ</w:t>
      </w:r>
      <w:r w:rsidR="00ED5EC1" w:rsidRPr="00B526D5">
        <w:rPr>
          <w:rFonts w:ascii="Times New Roman" w:hAnsi="Times New Roman" w:cs="Times New Roman"/>
          <w:sz w:val="27"/>
          <w:szCs w:val="27"/>
        </w:rPr>
        <w:t xml:space="preserve">t </w:t>
      </w:r>
      <w:r w:rsidR="00A01424" w:rsidRPr="00B526D5">
        <w:rPr>
          <w:rFonts w:ascii="Times New Roman" w:hAnsi="Times New Roman" w:cs="Times New Roman"/>
          <w:sz w:val="27"/>
          <w:szCs w:val="27"/>
        </w:rPr>
        <w:t>3</w:t>
      </w:r>
      <w:proofErr w:type="gramStart"/>
      <w:r w:rsidR="00A01424" w:rsidRPr="00B526D5">
        <w:rPr>
          <w:rFonts w:ascii="Times New Roman" w:hAnsi="Times New Roman" w:cs="Times New Roman"/>
          <w:sz w:val="27"/>
          <w:szCs w:val="27"/>
        </w:rPr>
        <w:t>,</w:t>
      </w:r>
      <w:r w:rsidR="00A056B5" w:rsidRPr="00B526D5">
        <w:rPr>
          <w:rFonts w:ascii="Times New Roman" w:hAnsi="Times New Roman" w:cs="Times New Roman"/>
          <w:sz w:val="27"/>
          <w:szCs w:val="27"/>
        </w:rPr>
        <w:t>2</w:t>
      </w:r>
      <w:proofErr w:type="gramEnd"/>
      <w:r w:rsidR="001A02E1" w:rsidRPr="00B526D5">
        <w:rPr>
          <w:rFonts w:ascii="Times New Roman" w:hAnsi="Times New Roman" w:cs="Times New Roman"/>
          <w:sz w:val="27"/>
          <w:szCs w:val="27"/>
        </w:rPr>
        <w:t xml:space="preserve"> triệ</w:t>
      </w:r>
      <w:r w:rsidR="00F935A7" w:rsidRPr="00B526D5">
        <w:rPr>
          <w:rFonts w:ascii="Times New Roman" w:hAnsi="Times New Roman" w:cs="Times New Roman"/>
          <w:sz w:val="27"/>
          <w:szCs w:val="27"/>
        </w:rPr>
        <w:t xml:space="preserve">u TEUs, </w:t>
      </w:r>
      <w:r w:rsidR="00A01424" w:rsidRPr="00B526D5">
        <w:rPr>
          <w:rFonts w:ascii="Times New Roman" w:hAnsi="Times New Roman" w:cs="Times New Roman"/>
          <w:sz w:val="27"/>
          <w:szCs w:val="27"/>
        </w:rPr>
        <w:t xml:space="preserve">tăng </w:t>
      </w:r>
      <w:r w:rsidR="00A056B5" w:rsidRPr="00B526D5">
        <w:rPr>
          <w:rFonts w:ascii="Times New Roman" w:hAnsi="Times New Roman" w:cs="Times New Roman"/>
          <w:sz w:val="27"/>
          <w:szCs w:val="27"/>
        </w:rPr>
        <w:t>7,9</w:t>
      </w:r>
      <w:r w:rsidR="001A02E1" w:rsidRPr="00B526D5">
        <w:rPr>
          <w:rFonts w:ascii="Times New Roman" w:hAnsi="Times New Roman" w:cs="Times New Roman"/>
          <w:sz w:val="27"/>
          <w:szCs w:val="27"/>
        </w:rPr>
        <w:t xml:space="preserve">% </w:t>
      </w:r>
      <w:r w:rsidR="002767D0" w:rsidRPr="00B526D5">
        <w:rPr>
          <w:rFonts w:ascii="Times New Roman" w:hAnsi="Times New Roman" w:cs="Times New Roman"/>
          <w:sz w:val="27"/>
          <w:szCs w:val="27"/>
        </w:rPr>
        <w:t>so với tháng trướ</w:t>
      </w:r>
      <w:r w:rsidR="00520DF5" w:rsidRPr="00B526D5">
        <w:rPr>
          <w:rFonts w:ascii="Times New Roman" w:hAnsi="Times New Roman" w:cs="Times New Roman"/>
          <w:sz w:val="27"/>
          <w:szCs w:val="27"/>
        </w:rPr>
        <w:t xml:space="preserve">c. </w:t>
      </w:r>
    </w:p>
    <w:p w:rsidR="00F43588" w:rsidRDefault="00ED5EC1" w:rsidP="00B360F6">
      <w:pPr>
        <w:spacing w:before="120" w:after="120" w:line="312" w:lineRule="auto"/>
        <w:ind w:firstLine="720"/>
        <w:jc w:val="both"/>
        <w:rPr>
          <w:rFonts w:ascii="Times New Roman" w:hAnsi="Times New Roman" w:cs="Times New Roman"/>
          <w:sz w:val="27"/>
          <w:szCs w:val="27"/>
        </w:rPr>
      </w:pPr>
      <w:r w:rsidRPr="00B526D5">
        <w:rPr>
          <w:rFonts w:ascii="Times New Roman" w:hAnsi="Times New Roman" w:cs="Times New Roman"/>
          <w:sz w:val="27"/>
          <w:szCs w:val="27"/>
        </w:rPr>
        <w:t>Như vậy tổng lưu lượ</w:t>
      </w:r>
      <w:r w:rsidR="00F935A7" w:rsidRPr="00B526D5">
        <w:rPr>
          <w:rFonts w:ascii="Times New Roman" w:hAnsi="Times New Roman" w:cs="Times New Roman"/>
          <w:sz w:val="27"/>
          <w:szCs w:val="27"/>
        </w:rPr>
        <w:t xml:space="preserve">ng container trong </w:t>
      </w:r>
      <w:r w:rsidR="00A056B5" w:rsidRPr="00B526D5">
        <w:rPr>
          <w:rFonts w:ascii="Times New Roman" w:hAnsi="Times New Roman" w:cs="Times New Roman"/>
          <w:sz w:val="27"/>
          <w:szCs w:val="27"/>
        </w:rPr>
        <w:t>7</w:t>
      </w:r>
      <w:r w:rsidR="00A01424" w:rsidRPr="00B526D5">
        <w:rPr>
          <w:rFonts w:ascii="Times New Roman" w:hAnsi="Times New Roman" w:cs="Times New Roman"/>
          <w:sz w:val="27"/>
          <w:szCs w:val="27"/>
        </w:rPr>
        <w:t xml:space="preserve"> </w:t>
      </w:r>
      <w:r w:rsidRPr="00B526D5">
        <w:rPr>
          <w:rFonts w:ascii="Times New Roman" w:hAnsi="Times New Roman" w:cs="Times New Roman"/>
          <w:sz w:val="27"/>
          <w:szCs w:val="27"/>
        </w:rPr>
        <w:t xml:space="preserve">tháng đầu năm </w:t>
      </w:r>
      <w:r w:rsidR="00A056B5" w:rsidRPr="00B526D5">
        <w:rPr>
          <w:rFonts w:ascii="Times New Roman" w:hAnsi="Times New Roman" w:cs="Times New Roman"/>
          <w:sz w:val="27"/>
          <w:szCs w:val="27"/>
        </w:rPr>
        <w:t xml:space="preserve">2019 </w:t>
      </w:r>
      <w:r w:rsidRPr="00B526D5">
        <w:rPr>
          <w:rFonts w:ascii="Times New Roman" w:hAnsi="Times New Roman" w:cs="Times New Roman"/>
          <w:sz w:val="27"/>
          <w:szCs w:val="27"/>
        </w:rPr>
        <w:t xml:space="preserve">đạt </w:t>
      </w:r>
      <w:r w:rsidR="00A056B5" w:rsidRPr="00B526D5">
        <w:rPr>
          <w:rFonts w:ascii="Times New Roman" w:hAnsi="Times New Roman" w:cs="Times New Roman"/>
          <w:sz w:val="27"/>
          <w:szCs w:val="27"/>
        </w:rPr>
        <w:t>21,2</w:t>
      </w:r>
      <w:r w:rsidRPr="00B526D5">
        <w:rPr>
          <w:rFonts w:ascii="Times New Roman" w:hAnsi="Times New Roman" w:cs="Times New Roman"/>
          <w:sz w:val="27"/>
          <w:szCs w:val="27"/>
        </w:rPr>
        <w:t xml:space="preserve"> triệu TEUs, </w:t>
      </w:r>
      <w:r w:rsidR="00F935A7" w:rsidRPr="00B526D5">
        <w:rPr>
          <w:rFonts w:ascii="Times New Roman" w:hAnsi="Times New Roman" w:cs="Times New Roman"/>
          <w:sz w:val="27"/>
          <w:szCs w:val="27"/>
        </w:rPr>
        <w:t xml:space="preserve">tăng </w:t>
      </w:r>
      <w:r w:rsidR="00A01424" w:rsidRPr="00B526D5">
        <w:rPr>
          <w:rFonts w:ascii="Times New Roman" w:hAnsi="Times New Roman" w:cs="Times New Roman"/>
          <w:sz w:val="27"/>
          <w:szCs w:val="27"/>
        </w:rPr>
        <w:t>0,5</w:t>
      </w:r>
      <w:r w:rsidRPr="00B526D5">
        <w:rPr>
          <w:rFonts w:ascii="Times New Roman" w:hAnsi="Times New Roman" w:cs="Times New Roman"/>
          <w:sz w:val="27"/>
          <w:szCs w:val="27"/>
        </w:rPr>
        <w:t xml:space="preserve">% so với cùng kỳ năm trước. </w:t>
      </w:r>
    </w:p>
    <w:p w:rsidR="009E6588" w:rsidRPr="009E6588" w:rsidRDefault="009E6588" w:rsidP="009E6588">
      <w:pPr>
        <w:spacing w:before="120" w:after="120" w:line="312" w:lineRule="auto"/>
        <w:ind w:firstLine="720"/>
        <w:jc w:val="both"/>
        <w:rPr>
          <w:rFonts w:ascii="Times New Roman" w:hAnsi="Times New Roman" w:cs="Times New Roman"/>
          <w:sz w:val="27"/>
          <w:szCs w:val="27"/>
        </w:rPr>
      </w:pPr>
      <w:proofErr w:type="gramStart"/>
      <w:r w:rsidRPr="009E6588">
        <w:rPr>
          <w:rFonts w:ascii="Times New Roman" w:hAnsi="Times New Roman" w:cs="Times New Roman"/>
          <w:sz w:val="27"/>
          <w:szCs w:val="27"/>
        </w:rPr>
        <w:t>Ở Singapore, có hai nhà khai thác cảng thương mại chính.</w:t>
      </w:r>
      <w:proofErr w:type="gramEnd"/>
      <w:r w:rsidRPr="009E6588">
        <w:rPr>
          <w:rFonts w:ascii="Times New Roman" w:hAnsi="Times New Roman" w:cs="Times New Roman"/>
          <w:sz w:val="27"/>
          <w:szCs w:val="27"/>
        </w:rPr>
        <w:t xml:space="preserve"> </w:t>
      </w:r>
      <w:proofErr w:type="gramStart"/>
      <w:r w:rsidRPr="009E6588">
        <w:rPr>
          <w:rFonts w:ascii="Times New Roman" w:hAnsi="Times New Roman" w:cs="Times New Roman"/>
          <w:sz w:val="27"/>
          <w:szCs w:val="27"/>
        </w:rPr>
        <w:t>PSA Singapore Terminals quản lý phần lớn việc xử lý container tại Singapore, trong khi Jurong Port Pte.</w:t>
      </w:r>
      <w:proofErr w:type="gramEnd"/>
      <w:r w:rsidRPr="009E6588">
        <w:rPr>
          <w:rFonts w:ascii="Times New Roman" w:hAnsi="Times New Roman" w:cs="Times New Roman"/>
          <w:sz w:val="27"/>
          <w:szCs w:val="27"/>
        </w:rPr>
        <w:t xml:space="preserve"> là nhà điều hành </w:t>
      </w:r>
      <w:r>
        <w:rPr>
          <w:rFonts w:ascii="Times New Roman" w:hAnsi="Times New Roman" w:cs="Times New Roman"/>
          <w:sz w:val="27"/>
          <w:szCs w:val="27"/>
        </w:rPr>
        <w:t>ga/bến</w:t>
      </w:r>
      <w:r w:rsidRPr="009E6588">
        <w:rPr>
          <w:rFonts w:ascii="Times New Roman" w:hAnsi="Times New Roman" w:cs="Times New Roman"/>
          <w:sz w:val="27"/>
          <w:szCs w:val="27"/>
        </w:rPr>
        <w:t xml:space="preserve"> </w:t>
      </w:r>
      <w:r>
        <w:rPr>
          <w:rFonts w:ascii="Times New Roman" w:hAnsi="Times New Roman" w:cs="Times New Roman"/>
          <w:sz w:val="27"/>
          <w:szCs w:val="27"/>
        </w:rPr>
        <w:t xml:space="preserve">(terminal) </w:t>
      </w:r>
      <w:r w:rsidRPr="009E6588">
        <w:rPr>
          <w:rFonts w:ascii="Times New Roman" w:hAnsi="Times New Roman" w:cs="Times New Roman"/>
          <w:sz w:val="27"/>
          <w:szCs w:val="27"/>
        </w:rPr>
        <w:t>hàng hóa thông thường</w:t>
      </w:r>
      <w:r>
        <w:rPr>
          <w:rFonts w:ascii="Times New Roman" w:hAnsi="Times New Roman" w:cs="Times New Roman"/>
          <w:sz w:val="27"/>
          <w:szCs w:val="27"/>
        </w:rPr>
        <w:t>, phục vụ</w:t>
      </w:r>
      <w:r w:rsidRPr="009E6588">
        <w:rPr>
          <w:rFonts w:ascii="Times New Roman" w:hAnsi="Times New Roman" w:cs="Times New Roman"/>
          <w:sz w:val="27"/>
          <w:szCs w:val="27"/>
        </w:rPr>
        <w:t xml:space="preserve"> tất cả các loại tàu, bao gồm tàu ​​container, tàu chở hàng rời, tàu ro-ro, vận chuyển hàng hóa, tàu buôn bán ven biển (tàu lượn) và bật lửa (xà lan đáy phẳng để chuyển hàng hóa và hàng hóa từ tàu neo đậ</w:t>
      </w:r>
      <w:r>
        <w:rPr>
          <w:rFonts w:ascii="Times New Roman" w:hAnsi="Times New Roman" w:cs="Times New Roman"/>
          <w:sz w:val="27"/>
          <w:szCs w:val="27"/>
        </w:rPr>
        <w:t>u).</w:t>
      </w:r>
    </w:p>
    <w:p w:rsidR="009E6588" w:rsidRPr="009E6588" w:rsidRDefault="009E6588" w:rsidP="009E6588">
      <w:pPr>
        <w:spacing w:before="120" w:after="120" w:line="312" w:lineRule="auto"/>
        <w:ind w:firstLine="720"/>
        <w:jc w:val="both"/>
        <w:rPr>
          <w:rFonts w:ascii="Times New Roman" w:hAnsi="Times New Roman" w:cs="Times New Roman"/>
          <w:sz w:val="27"/>
          <w:szCs w:val="27"/>
        </w:rPr>
      </w:pPr>
      <w:r w:rsidRPr="009E6588">
        <w:rPr>
          <w:rFonts w:ascii="Times New Roman" w:hAnsi="Times New Roman" w:cs="Times New Roman"/>
          <w:sz w:val="27"/>
          <w:szCs w:val="27"/>
        </w:rPr>
        <w:lastRenderedPageBreak/>
        <w:t xml:space="preserve">PSA </w:t>
      </w:r>
      <w:r>
        <w:rPr>
          <w:rFonts w:ascii="Times New Roman" w:hAnsi="Times New Roman" w:cs="Times New Roman"/>
          <w:sz w:val="27"/>
          <w:szCs w:val="27"/>
        </w:rPr>
        <w:t xml:space="preserve">Terminal của </w:t>
      </w:r>
      <w:r w:rsidRPr="009E6588">
        <w:rPr>
          <w:rFonts w:ascii="Times New Roman" w:hAnsi="Times New Roman" w:cs="Times New Roman"/>
          <w:sz w:val="27"/>
          <w:szCs w:val="27"/>
        </w:rPr>
        <w:t xml:space="preserve">Singapore vận hành bốn nhà ga container riêng biệt, với tổng số hơn năm mươi bến, tại Tanjong Pagar, Keppel, Brani và Pasir Panjang, trong một cơ sở tích hợp. </w:t>
      </w:r>
      <w:proofErr w:type="gramStart"/>
      <w:r w:rsidRPr="009E6588">
        <w:rPr>
          <w:rFonts w:ascii="Times New Roman" w:hAnsi="Times New Roman" w:cs="Times New Roman"/>
          <w:sz w:val="27"/>
          <w:szCs w:val="27"/>
        </w:rPr>
        <w:t>Nhà ga Pasir Panjang (PPT) có thể xử lý các tàu container lớn hơn 13.000 TEUs với cần cẩu quay có thể tiếp cận trên 22 hàng container.</w:t>
      </w:r>
      <w:proofErr w:type="gramEnd"/>
      <w:r w:rsidRPr="009E6588">
        <w:rPr>
          <w:rFonts w:ascii="Times New Roman" w:hAnsi="Times New Roman" w:cs="Times New Roman"/>
          <w:sz w:val="27"/>
          <w:szCs w:val="27"/>
        </w:rPr>
        <w:t xml:space="preserve"> </w:t>
      </w:r>
      <w:proofErr w:type="gramStart"/>
      <w:r w:rsidRPr="009E6588">
        <w:rPr>
          <w:rFonts w:ascii="Times New Roman" w:hAnsi="Times New Roman" w:cs="Times New Roman"/>
          <w:sz w:val="27"/>
          <w:szCs w:val="27"/>
        </w:rPr>
        <w:t>Cần cẩu điều khiển từ xa cho phép mỗi người vận hành xử lý tối đa sáu cần cẩ</w:t>
      </w:r>
      <w:r>
        <w:rPr>
          <w:rFonts w:ascii="Times New Roman" w:hAnsi="Times New Roman" w:cs="Times New Roman"/>
          <w:sz w:val="27"/>
          <w:szCs w:val="27"/>
        </w:rPr>
        <w:t>u.</w:t>
      </w:r>
      <w:proofErr w:type="gramEnd"/>
    </w:p>
    <w:p w:rsidR="009E6588" w:rsidRPr="009E6588" w:rsidRDefault="009E6588" w:rsidP="009E6588">
      <w:pPr>
        <w:spacing w:before="120" w:after="120" w:line="312" w:lineRule="auto"/>
        <w:ind w:firstLine="720"/>
        <w:jc w:val="both"/>
        <w:rPr>
          <w:rFonts w:ascii="Times New Roman" w:hAnsi="Times New Roman" w:cs="Times New Roman"/>
          <w:sz w:val="27"/>
          <w:szCs w:val="27"/>
        </w:rPr>
      </w:pPr>
      <w:r w:rsidRPr="009E6588">
        <w:rPr>
          <w:rFonts w:ascii="Times New Roman" w:hAnsi="Times New Roman" w:cs="Times New Roman"/>
          <w:sz w:val="27"/>
          <w:szCs w:val="27"/>
        </w:rPr>
        <w:t xml:space="preserve">Cảng Jurong </w:t>
      </w:r>
      <w:r>
        <w:rPr>
          <w:rFonts w:ascii="Times New Roman" w:hAnsi="Times New Roman" w:cs="Times New Roman"/>
          <w:sz w:val="27"/>
          <w:szCs w:val="27"/>
        </w:rPr>
        <w:t xml:space="preserve">thường </w:t>
      </w:r>
      <w:r w:rsidRPr="009E6588">
        <w:rPr>
          <w:rFonts w:ascii="Times New Roman" w:hAnsi="Times New Roman" w:cs="Times New Roman"/>
          <w:sz w:val="27"/>
          <w:szCs w:val="27"/>
        </w:rPr>
        <w:t>xử lý các sản phẩm thép, xi măng, hàng hóa dự án và xỉ đồng, sử dụng một mạng lưới đường ống và hệ thống băng tải rộng khắp để xả và nạp nhanh chóng và thân thiện với môi trườ</w:t>
      </w:r>
      <w:r>
        <w:rPr>
          <w:rFonts w:ascii="Times New Roman" w:hAnsi="Times New Roman" w:cs="Times New Roman"/>
          <w:sz w:val="27"/>
          <w:szCs w:val="27"/>
        </w:rPr>
        <w:t>ng.</w:t>
      </w:r>
    </w:p>
    <w:p w:rsidR="009E6588" w:rsidRPr="00B526D5" w:rsidRDefault="009E6588" w:rsidP="009E6588">
      <w:pPr>
        <w:spacing w:before="120" w:after="120" w:line="312" w:lineRule="auto"/>
        <w:ind w:firstLine="720"/>
        <w:jc w:val="both"/>
        <w:rPr>
          <w:rFonts w:ascii="Times New Roman" w:hAnsi="Times New Roman" w:cs="Times New Roman"/>
          <w:sz w:val="27"/>
          <w:szCs w:val="27"/>
        </w:rPr>
      </w:pPr>
      <w:proofErr w:type="gramStart"/>
      <w:r w:rsidRPr="009E6588">
        <w:rPr>
          <w:rFonts w:ascii="Times New Roman" w:hAnsi="Times New Roman" w:cs="Times New Roman"/>
          <w:sz w:val="27"/>
          <w:szCs w:val="27"/>
        </w:rPr>
        <w:t>Singapore cũng được coi là một trong những cảng lớn nhất và quan trọng nhất trên thế giới.</w:t>
      </w:r>
      <w:proofErr w:type="gramEnd"/>
      <w:r w:rsidRPr="009E6588">
        <w:rPr>
          <w:rFonts w:ascii="Times New Roman" w:hAnsi="Times New Roman" w:cs="Times New Roman"/>
          <w:sz w:val="27"/>
          <w:szCs w:val="27"/>
        </w:rPr>
        <w:t xml:space="preserve"> </w:t>
      </w:r>
    </w:p>
    <w:p w:rsidR="00E91310" w:rsidRPr="00B526D5" w:rsidRDefault="004A1864" w:rsidP="00A056B5">
      <w:pPr>
        <w:pStyle w:val="Caption"/>
        <w:spacing w:before="120" w:after="120" w:line="312" w:lineRule="auto"/>
        <w:jc w:val="center"/>
        <w:rPr>
          <w:rFonts w:ascii="Times New Roman" w:hAnsi="Times New Roman" w:cs="Times New Roman"/>
          <w:i/>
          <w:sz w:val="27"/>
          <w:szCs w:val="27"/>
        </w:rPr>
      </w:pPr>
      <w:bookmarkStart w:id="8" w:name="_Toc17961679"/>
      <w:r w:rsidRPr="00B526D5">
        <w:rPr>
          <w:rFonts w:ascii="Times New Roman" w:hAnsi="Times New Roman" w:cs="Times New Roman"/>
          <w:sz w:val="27"/>
          <w:szCs w:val="27"/>
        </w:rPr>
        <w:t xml:space="preserve">Hình </w:t>
      </w:r>
      <w:r w:rsidR="004D1454" w:rsidRPr="00B526D5">
        <w:rPr>
          <w:rFonts w:ascii="Times New Roman" w:hAnsi="Times New Roman" w:cs="Times New Roman"/>
          <w:sz w:val="27"/>
          <w:szCs w:val="27"/>
        </w:rPr>
        <w:fldChar w:fldCharType="begin"/>
      </w:r>
      <w:r w:rsidRPr="00B526D5">
        <w:rPr>
          <w:rFonts w:ascii="Times New Roman" w:hAnsi="Times New Roman" w:cs="Times New Roman"/>
          <w:sz w:val="27"/>
          <w:szCs w:val="27"/>
        </w:rPr>
        <w:instrText xml:space="preserve"> SEQ Hình \* ARABIC </w:instrText>
      </w:r>
      <w:r w:rsidR="004D1454" w:rsidRPr="00B526D5">
        <w:rPr>
          <w:rFonts w:ascii="Times New Roman" w:hAnsi="Times New Roman" w:cs="Times New Roman"/>
          <w:sz w:val="27"/>
          <w:szCs w:val="27"/>
        </w:rPr>
        <w:fldChar w:fldCharType="separate"/>
      </w:r>
      <w:r w:rsidR="002E71A5" w:rsidRPr="00B526D5">
        <w:rPr>
          <w:rFonts w:ascii="Times New Roman" w:hAnsi="Times New Roman" w:cs="Times New Roman"/>
          <w:noProof/>
          <w:sz w:val="27"/>
          <w:szCs w:val="27"/>
        </w:rPr>
        <w:t>3</w:t>
      </w:r>
      <w:r w:rsidR="004D1454" w:rsidRPr="00B526D5">
        <w:rPr>
          <w:rFonts w:ascii="Times New Roman" w:hAnsi="Times New Roman" w:cs="Times New Roman"/>
          <w:sz w:val="27"/>
          <w:szCs w:val="27"/>
        </w:rPr>
        <w:fldChar w:fldCharType="end"/>
      </w:r>
      <w:r w:rsidRPr="00B526D5">
        <w:rPr>
          <w:rFonts w:ascii="Times New Roman" w:hAnsi="Times New Roman" w:cs="Times New Roman"/>
          <w:sz w:val="27"/>
          <w:szCs w:val="27"/>
        </w:rPr>
        <w:t xml:space="preserve">: Lưu lượng container </w:t>
      </w:r>
      <w:r w:rsidR="007F599E" w:rsidRPr="00B526D5">
        <w:rPr>
          <w:rFonts w:ascii="Times New Roman" w:hAnsi="Times New Roman" w:cs="Times New Roman"/>
          <w:sz w:val="27"/>
          <w:szCs w:val="27"/>
        </w:rPr>
        <w:t>qua cảng biển của Singapore</w:t>
      </w:r>
      <w:bookmarkEnd w:id="8"/>
      <w:r w:rsidR="00973B10" w:rsidRPr="00B526D5">
        <w:rPr>
          <w:noProof/>
          <w:sz w:val="27"/>
          <w:szCs w:val="27"/>
        </w:rPr>
        <w:t xml:space="preserve"> </w:t>
      </w:r>
      <w:r w:rsidR="005F2D19" w:rsidRPr="00B526D5">
        <w:rPr>
          <w:rFonts w:ascii="Times New Roman" w:hAnsi="Times New Roman" w:cs="Times New Roman"/>
          <w:i/>
          <w:sz w:val="27"/>
          <w:szCs w:val="27"/>
        </w:rPr>
        <w:t xml:space="preserve"> </w:t>
      </w:r>
    </w:p>
    <w:p w:rsidR="00A056B5" w:rsidRPr="00B526D5" w:rsidRDefault="00A056B5" w:rsidP="000F08A1">
      <w:pPr>
        <w:pStyle w:val="Caption"/>
        <w:spacing w:before="120" w:after="120" w:line="312" w:lineRule="auto"/>
        <w:jc w:val="center"/>
        <w:rPr>
          <w:rFonts w:ascii="Times New Roman" w:hAnsi="Times New Roman" w:cs="Times New Roman"/>
          <w:i/>
          <w:sz w:val="27"/>
          <w:szCs w:val="27"/>
        </w:rPr>
      </w:pPr>
      <w:r w:rsidRPr="00B526D5">
        <w:rPr>
          <w:noProof/>
          <w:sz w:val="27"/>
          <w:szCs w:val="27"/>
        </w:rPr>
        <w:drawing>
          <wp:inline distT="0" distB="0" distL="0" distR="0" wp14:anchorId="13C611FB" wp14:editId="30AC8288">
            <wp:extent cx="5486400" cy="28448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C6E02" w:rsidRPr="00B526D5" w:rsidRDefault="005E5765" w:rsidP="000F08A1">
      <w:pPr>
        <w:pStyle w:val="Caption"/>
        <w:spacing w:before="120" w:after="120" w:line="312" w:lineRule="auto"/>
        <w:jc w:val="center"/>
        <w:rPr>
          <w:rFonts w:ascii="Times New Roman" w:hAnsi="Times New Roman" w:cs="Times New Roman"/>
          <w:i/>
          <w:sz w:val="27"/>
          <w:szCs w:val="27"/>
        </w:rPr>
      </w:pPr>
      <w:r w:rsidRPr="00B526D5">
        <w:rPr>
          <w:rFonts w:ascii="Times New Roman" w:hAnsi="Times New Roman" w:cs="Times New Roman"/>
          <w:i/>
          <w:sz w:val="27"/>
          <w:szCs w:val="27"/>
        </w:rPr>
        <w:t>Nguồn: Cơ quan Hàng hải và Cảng biển Singapore</w:t>
      </w:r>
    </w:p>
    <w:p w:rsidR="003C2B0D" w:rsidRDefault="004A1864" w:rsidP="003C2B0D">
      <w:pPr>
        <w:pStyle w:val="ListParagraph"/>
        <w:numPr>
          <w:ilvl w:val="2"/>
          <w:numId w:val="1"/>
        </w:numPr>
        <w:spacing w:before="120" w:after="120" w:line="312" w:lineRule="auto"/>
        <w:ind w:hanging="295"/>
        <w:jc w:val="both"/>
        <w:rPr>
          <w:rFonts w:ascii="Times New Roman" w:hAnsi="Times New Roman" w:cs="Times New Roman"/>
          <w:i/>
          <w:sz w:val="27"/>
          <w:szCs w:val="27"/>
        </w:rPr>
      </w:pPr>
      <w:r w:rsidRPr="00B526D5">
        <w:rPr>
          <w:rFonts w:ascii="Times New Roman" w:hAnsi="Times New Roman" w:cs="Times New Roman"/>
          <w:i/>
          <w:sz w:val="27"/>
          <w:szCs w:val="27"/>
        </w:rPr>
        <w:t>Vận tả</w:t>
      </w:r>
      <w:r w:rsidR="00956550" w:rsidRPr="00B526D5">
        <w:rPr>
          <w:rFonts w:ascii="Times New Roman" w:hAnsi="Times New Roman" w:cs="Times New Roman"/>
          <w:i/>
          <w:sz w:val="27"/>
          <w:szCs w:val="27"/>
        </w:rPr>
        <w:t>i hàng không:</w:t>
      </w:r>
    </w:p>
    <w:p w:rsidR="003C2B0D" w:rsidRPr="003C2B0D" w:rsidRDefault="003C2B0D" w:rsidP="003C2B0D">
      <w:pPr>
        <w:spacing w:before="120" w:after="120" w:line="312" w:lineRule="auto"/>
        <w:ind w:firstLine="709"/>
        <w:jc w:val="both"/>
        <w:rPr>
          <w:rFonts w:ascii="Times New Roman" w:hAnsi="Times New Roman" w:cs="Times New Roman"/>
          <w:i/>
          <w:sz w:val="27"/>
          <w:szCs w:val="27"/>
        </w:rPr>
      </w:pPr>
      <w:r w:rsidRPr="003C2B0D">
        <w:rPr>
          <w:rFonts w:ascii="Times New Roman" w:hAnsi="Times New Roman" w:cs="Times New Roman"/>
          <w:sz w:val="27"/>
          <w:szCs w:val="27"/>
        </w:rPr>
        <w:t>Báo cáo giao thông tháng 7/2019 của Singapore cho thấy vận chuyển hàng không giữa Singapore với tất cả các khu vực ngoại trừ Nam Á đều ghi nhận mức tăng trưởng.</w:t>
      </w:r>
    </w:p>
    <w:p w:rsidR="00CF27E7" w:rsidRPr="00B526D5" w:rsidRDefault="00CF27E7" w:rsidP="00CF27E7">
      <w:pPr>
        <w:spacing w:before="120" w:after="120" w:line="312" w:lineRule="auto"/>
        <w:ind w:firstLine="720"/>
        <w:jc w:val="both"/>
        <w:rPr>
          <w:rFonts w:ascii="Times New Roman" w:hAnsi="Times New Roman" w:cs="Times New Roman"/>
          <w:sz w:val="27"/>
          <w:szCs w:val="27"/>
        </w:rPr>
      </w:pPr>
      <w:r w:rsidRPr="00B526D5">
        <w:rPr>
          <w:rFonts w:ascii="Times New Roman" w:hAnsi="Times New Roman" w:cs="Times New Roman"/>
          <w:sz w:val="27"/>
          <w:szCs w:val="27"/>
        </w:rPr>
        <w:lastRenderedPageBreak/>
        <w:t>Sân bay Changi, sân bay quốc tế chính của Singapore, đã xử lý 170.000 tấn khối lượng hàng hóa trong tháng 7/2019</w:t>
      </w:r>
      <w:r w:rsidR="003C2B0D">
        <w:rPr>
          <w:rFonts w:ascii="Times New Roman" w:hAnsi="Times New Roman" w:cs="Times New Roman"/>
          <w:sz w:val="27"/>
          <w:szCs w:val="27"/>
        </w:rPr>
        <w:t>,</w:t>
      </w:r>
      <w:r w:rsidRPr="00B526D5">
        <w:rPr>
          <w:rFonts w:ascii="Times New Roman" w:hAnsi="Times New Roman" w:cs="Times New Roman"/>
          <w:sz w:val="27"/>
          <w:szCs w:val="27"/>
        </w:rPr>
        <w:t xml:space="preserve"> giảm 7,2% </w:t>
      </w:r>
      <w:r w:rsidR="003C2B0D">
        <w:rPr>
          <w:rFonts w:ascii="Times New Roman" w:hAnsi="Times New Roman" w:cs="Times New Roman"/>
          <w:sz w:val="27"/>
          <w:szCs w:val="27"/>
        </w:rPr>
        <w:t>so với cùng kỳ năm ngoái</w:t>
      </w:r>
      <w:r w:rsidRPr="00B526D5">
        <w:rPr>
          <w:rFonts w:ascii="Times New Roman" w:hAnsi="Times New Roman" w:cs="Times New Roman"/>
          <w:sz w:val="27"/>
          <w:szCs w:val="27"/>
        </w:rPr>
        <w:t>.</w:t>
      </w:r>
    </w:p>
    <w:p w:rsidR="00CF27E7" w:rsidRPr="00B526D5" w:rsidRDefault="003C2B0D" w:rsidP="00CF27E7">
      <w:pPr>
        <w:spacing w:before="120" w:after="120" w:line="312" w:lineRule="auto"/>
        <w:ind w:firstLine="720"/>
        <w:jc w:val="both"/>
        <w:rPr>
          <w:rFonts w:ascii="Times New Roman" w:hAnsi="Times New Roman" w:cs="Times New Roman"/>
          <w:sz w:val="27"/>
          <w:szCs w:val="27"/>
        </w:rPr>
      </w:pPr>
      <w:r>
        <w:rPr>
          <w:rFonts w:ascii="Times New Roman" w:hAnsi="Times New Roman" w:cs="Times New Roman"/>
          <w:sz w:val="27"/>
          <w:szCs w:val="27"/>
        </w:rPr>
        <w:t>L</w:t>
      </w:r>
      <w:r w:rsidR="00CF27E7" w:rsidRPr="00B526D5">
        <w:rPr>
          <w:rFonts w:ascii="Times New Roman" w:hAnsi="Times New Roman" w:cs="Times New Roman"/>
          <w:sz w:val="27"/>
          <w:szCs w:val="27"/>
        </w:rPr>
        <w:t>ưu lượng hành khách trong tháng 7</w:t>
      </w:r>
      <w:r>
        <w:rPr>
          <w:rFonts w:ascii="Times New Roman" w:hAnsi="Times New Roman" w:cs="Times New Roman"/>
          <w:sz w:val="27"/>
          <w:szCs w:val="27"/>
        </w:rPr>
        <w:t>/2019</w:t>
      </w:r>
      <w:r w:rsidR="00CF27E7" w:rsidRPr="00B526D5">
        <w:rPr>
          <w:rFonts w:ascii="Times New Roman" w:hAnsi="Times New Roman" w:cs="Times New Roman"/>
          <w:sz w:val="27"/>
          <w:szCs w:val="27"/>
        </w:rPr>
        <w:t xml:space="preserve"> đã tăng 3</w:t>
      </w:r>
      <w:proofErr w:type="gramStart"/>
      <w:r w:rsidR="00CF27E7" w:rsidRPr="00B526D5">
        <w:rPr>
          <w:rFonts w:ascii="Times New Roman" w:hAnsi="Times New Roman" w:cs="Times New Roman"/>
          <w:sz w:val="27"/>
          <w:szCs w:val="27"/>
        </w:rPr>
        <w:t>,3</w:t>
      </w:r>
      <w:proofErr w:type="gramEnd"/>
      <w:r w:rsidR="00CF27E7" w:rsidRPr="00B526D5">
        <w:rPr>
          <w:rFonts w:ascii="Times New Roman" w:hAnsi="Times New Roman" w:cs="Times New Roman"/>
          <w:sz w:val="27"/>
          <w:szCs w:val="27"/>
        </w:rPr>
        <w:t>%so với cùng kỳ năm ngoái</w:t>
      </w:r>
      <w:r>
        <w:rPr>
          <w:rFonts w:ascii="Times New Roman" w:hAnsi="Times New Roman" w:cs="Times New Roman"/>
          <w:sz w:val="27"/>
          <w:szCs w:val="27"/>
        </w:rPr>
        <w:t>, đạt</w:t>
      </w:r>
      <w:r w:rsidR="00CF27E7" w:rsidRPr="00B526D5">
        <w:rPr>
          <w:rFonts w:ascii="Times New Roman" w:hAnsi="Times New Roman" w:cs="Times New Roman"/>
          <w:sz w:val="27"/>
          <w:szCs w:val="27"/>
        </w:rPr>
        <w:t xml:space="preserve"> 5,91 triệu lượt hành khách.</w:t>
      </w:r>
    </w:p>
    <w:p w:rsidR="00CF27E7" w:rsidRPr="00B526D5" w:rsidRDefault="00CF27E7" w:rsidP="00CF27E7">
      <w:pPr>
        <w:spacing w:before="120" w:after="120" w:line="312" w:lineRule="auto"/>
        <w:ind w:firstLine="720"/>
        <w:jc w:val="both"/>
        <w:rPr>
          <w:rFonts w:ascii="Times New Roman" w:hAnsi="Times New Roman" w:cs="Times New Roman"/>
          <w:sz w:val="27"/>
          <w:szCs w:val="27"/>
        </w:rPr>
      </w:pPr>
      <w:proofErr w:type="gramStart"/>
      <w:r w:rsidRPr="00B526D5">
        <w:rPr>
          <w:rFonts w:ascii="Times New Roman" w:hAnsi="Times New Roman" w:cs="Times New Roman"/>
          <w:sz w:val="27"/>
          <w:szCs w:val="27"/>
        </w:rPr>
        <w:t>Đức, Hàn Quốc, New Zealand và Hoa Kỳ là một trong những thị trường hàng đầu với mức tăng trưởng hai chữ số, trong khi lưu lượng hàng hóa đến Ấn Độ và Vương quốc Anh giảm.</w:t>
      </w:r>
      <w:proofErr w:type="gramEnd"/>
    </w:p>
    <w:p w:rsidR="00EA04DA" w:rsidRPr="00B526D5" w:rsidRDefault="00CF27E7" w:rsidP="00CF27E7">
      <w:pPr>
        <w:spacing w:before="120" w:after="120" w:line="312" w:lineRule="auto"/>
        <w:ind w:firstLine="720"/>
        <w:jc w:val="both"/>
        <w:rPr>
          <w:rFonts w:ascii="Times New Roman" w:hAnsi="Times New Roman" w:cs="Times New Roman"/>
          <w:sz w:val="27"/>
          <w:szCs w:val="27"/>
        </w:rPr>
      </w:pPr>
      <w:r w:rsidRPr="00B526D5">
        <w:rPr>
          <w:rFonts w:ascii="Times New Roman" w:hAnsi="Times New Roman" w:cs="Times New Roman"/>
          <w:sz w:val="27"/>
          <w:szCs w:val="27"/>
        </w:rPr>
        <w:t>Trong số các tuyến bay hàng đầu của Changi, tuyến Singapore-Thượng Hải và tuyến Singapore- Brisbane cùng tăng 12% mỗi tuyến. Đây cũng là mức tăng trưởng cao nhất.</w:t>
      </w:r>
    </w:p>
    <w:p w:rsidR="008449D2" w:rsidRPr="00B526D5" w:rsidRDefault="00536B77" w:rsidP="00441806">
      <w:pPr>
        <w:pStyle w:val="ListParagraph"/>
        <w:numPr>
          <w:ilvl w:val="1"/>
          <w:numId w:val="1"/>
        </w:numPr>
        <w:spacing w:before="120" w:after="120" w:line="312" w:lineRule="auto"/>
        <w:outlineLvl w:val="1"/>
        <w:rPr>
          <w:rFonts w:ascii="Times New Roman" w:hAnsi="Times New Roman" w:cs="Times New Roman"/>
          <w:b/>
          <w:i/>
          <w:iCs/>
          <w:sz w:val="27"/>
          <w:szCs w:val="27"/>
        </w:rPr>
      </w:pPr>
      <w:bookmarkStart w:id="9" w:name="_Toc17961667"/>
      <w:r w:rsidRPr="00B526D5">
        <w:rPr>
          <w:rStyle w:val="Emphasis"/>
          <w:rFonts w:ascii="Times New Roman" w:hAnsi="Times New Roman" w:cs="Times New Roman"/>
          <w:b/>
          <w:sz w:val="27"/>
          <w:szCs w:val="27"/>
        </w:rPr>
        <w:t>Kho bãi, giao nhận</w:t>
      </w:r>
      <w:r w:rsidR="006A0A2F" w:rsidRPr="00B526D5">
        <w:rPr>
          <w:rStyle w:val="Emphasis"/>
          <w:rFonts w:ascii="Times New Roman" w:hAnsi="Times New Roman" w:cs="Times New Roman"/>
          <w:b/>
          <w:sz w:val="27"/>
          <w:szCs w:val="27"/>
        </w:rPr>
        <w:t>, logistics trong thương mại điện tử</w:t>
      </w:r>
      <w:r w:rsidRPr="00B526D5">
        <w:rPr>
          <w:rStyle w:val="Emphasis"/>
          <w:rFonts w:ascii="Times New Roman" w:hAnsi="Times New Roman" w:cs="Times New Roman"/>
          <w:b/>
          <w:sz w:val="27"/>
          <w:szCs w:val="27"/>
        </w:rPr>
        <w:t>:</w:t>
      </w:r>
      <w:bookmarkEnd w:id="9"/>
    </w:p>
    <w:p w:rsidR="00642A5C" w:rsidRPr="00B526D5" w:rsidRDefault="00642A5C" w:rsidP="00642A5C">
      <w:pPr>
        <w:spacing w:before="120" w:after="120" w:line="312" w:lineRule="auto"/>
        <w:ind w:firstLine="720"/>
        <w:jc w:val="both"/>
        <w:rPr>
          <w:rFonts w:ascii="Times New Roman" w:hAnsi="Times New Roman" w:cs="Times New Roman"/>
          <w:sz w:val="27"/>
          <w:szCs w:val="27"/>
        </w:rPr>
      </w:pPr>
      <w:r w:rsidRPr="00B526D5">
        <w:rPr>
          <w:rFonts w:ascii="Times New Roman" w:hAnsi="Times New Roman" w:cs="Times New Roman"/>
          <w:sz w:val="27"/>
          <w:szCs w:val="27"/>
        </w:rPr>
        <w:t xml:space="preserve">DHL Supply Chain, công ty dẫn đầu thị trường toàn cầu về các giải pháp </w:t>
      </w:r>
      <w:r w:rsidR="00447AFE" w:rsidRPr="00B526D5">
        <w:rPr>
          <w:rFonts w:ascii="Times New Roman" w:hAnsi="Times New Roman" w:cs="Times New Roman"/>
          <w:sz w:val="27"/>
          <w:szCs w:val="27"/>
        </w:rPr>
        <w:t>3PLs</w:t>
      </w:r>
      <w:r w:rsidRPr="00B526D5">
        <w:rPr>
          <w:rFonts w:ascii="Times New Roman" w:hAnsi="Times New Roman" w:cs="Times New Roman"/>
          <w:sz w:val="27"/>
          <w:szCs w:val="27"/>
        </w:rPr>
        <w:t>, đã thực hiện thành công giải pháp chuỗi cung ứng tích hợ</w:t>
      </w:r>
      <w:r w:rsidR="00447AFE" w:rsidRPr="00B526D5">
        <w:rPr>
          <w:rFonts w:ascii="Times New Roman" w:hAnsi="Times New Roman" w:cs="Times New Roman"/>
          <w:sz w:val="27"/>
          <w:szCs w:val="27"/>
        </w:rPr>
        <w:t>p cho kho Tetra Pak</w:t>
      </w:r>
      <w:r w:rsidRPr="00B526D5">
        <w:rPr>
          <w:rFonts w:ascii="Times New Roman" w:hAnsi="Times New Roman" w:cs="Times New Roman"/>
          <w:sz w:val="27"/>
          <w:szCs w:val="27"/>
        </w:rPr>
        <w:t xml:space="preserve"> tạ</w:t>
      </w:r>
      <w:r w:rsidR="00447AFE" w:rsidRPr="00B526D5">
        <w:rPr>
          <w:rFonts w:ascii="Times New Roman" w:hAnsi="Times New Roman" w:cs="Times New Roman"/>
          <w:sz w:val="27"/>
          <w:szCs w:val="27"/>
        </w:rPr>
        <w:t>i Singapore</w:t>
      </w:r>
      <w:r w:rsidRPr="00B526D5">
        <w:rPr>
          <w:rFonts w:ascii="Times New Roman" w:hAnsi="Times New Roman" w:cs="Times New Roman"/>
          <w:sz w:val="27"/>
          <w:szCs w:val="27"/>
        </w:rPr>
        <w:t>. Đây là kho thông minh đầu tiên của DHL tại Châu Á Thái Bình Dương để triển khai công nghệ kỹ thuật số, bao gồm sử dụng các mô hình kỹ thuật số để hiểu rõ hơn và quản lý tài sản vật lý.</w:t>
      </w:r>
    </w:p>
    <w:p w:rsidR="00806722" w:rsidRPr="00806722" w:rsidRDefault="00806722" w:rsidP="00806722">
      <w:pPr>
        <w:spacing w:before="120" w:after="0" w:line="240" w:lineRule="auto"/>
        <w:ind w:firstLine="720"/>
        <w:jc w:val="center"/>
        <w:rPr>
          <w:rFonts w:ascii="Times New Roman" w:hAnsi="Times New Roman" w:cs="Times New Roman"/>
          <w:b/>
          <w:sz w:val="27"/>
          <w:szCs w:val="27"/>
        </w:rPr>
      </w:pPr>
      <w:bookmarkStart w:id="10" w:name="_Toc17961680"/>
      <w:r w:rsidRPr="00B526D5">
        <w:rPr>
          <w:rFonts w:ascii="Times New Roman" w:hAnsi="Times New Roman" w:cs="Times New Roman"/>
          <w:b/>
          <w:sz w:val="27"/>
          <w:szCs w:val="27"/>
        </w:rPr>
        <w:t xml:space="preserve">Hình </w:t>
      </w:r>
      <w:r w:rsidRPr="00B526D5">
        <w:rPr>
          <w:rFonts w:ascii="Times New Roman" w:hAnsi="Times New Roman" w:cs="Times New Roman"/>
          <w:b/>
          <w:sz w:val="27"/>
          <w:szCs w:val="27"/>
        </w:rPr>
        <w:fldChar w:fldCharType="begin"/>
      </w:r>
      <w:r w:rsidRPr="00B526D5">
        <w:rPr>
          <w:rFonts w:ascii="Times New Roman" w:hAnsi="Times New Roman" w:cs="Times New Roman"/>
          <w:b/>
          <w:sz w:val="27"/>
          <w:szCs w:val="27"/>
        </w:rPr>
        <w:instrText xml:space="preserve"> SEQ Hình \* ARABIC </w:instrText>
      </w:r>
      <w:r w:rsidRPr="00B526D5">
        <w:rPr>
          <w:rFonts w:ascii="Times New Roman" w:hAnsi="Times New Roman" w:cs="Times New Roman"/>
          <w:b/>
          <w:sz w:val="27"/>
          <w:szCs w:val="27"/>
        </w:rPr>
        <w:fldChar w:fldCharType="separate"/>
      </w:r>
      <w:r w:rsidRPr="00B526D5">
        <w:rPr>
          <w:rFonts w:ascii="Times New Roman" w:hAnsi="Times New Roman" w:cs="Times New Roman"/>
          <w:b/>
          <w:noProof/>
          <w:sz w:val="27"/>
          <w:szCs w:val="27"/>
        </w:rPr>
        <w:t>4</w:t>
      </w:r>
      <w:r w:rsidRPr="00B526D5">
        <w:rPr>
          <w:rFonts w:ascii="Times New Roman" w:hAnsi="Times New Roman" w:cs="Times New Roman"/>
          <w:b/>
          <w:sz w:val="27"/>
          <w:szCs w:val="27"/>
        </w:rPr>
        <w:fldChar w:fldCharType="end"/>
      </w:r>
      <w:r w:rsidRPr="00B526D5">
        <w:rPr>
          <w:rFonts w:ascii="Times New Roman" w:hAnsi="Times New Roman" w:cs="Times New Roman"/>
          <w:b/>
          <w:sz w:val="27"/>
          <w:szCs w:val="27"/>
        </w:rPr>
        <w:t xml:space="preserve">: </w:t>
      </w:r>
      <w:r>
        <w:rPr>
          <w:rFonts w:ascii="Times New Roman" w:hAnsi="Times New Roman" w:cs="Times New Roman"/>
          <w:b/>
          <w:sz w:val="27"/>
          <w:szCs w:val="27"/>
        </w:rPr>
        <w:t>Kho Tetra Park (Singapore)</w:t>
      </w:r>
      <w:bookmarkEnd w:id="10"/>
    </w:p>
    <w:p w:rsidR="00806722" w:rsidRDefault="00806722" w:rsidP="000D3A9C">
      <w:pPr>
        <w:spacing w:before="120" w:after="120" w:line="312" w:lineRule="auto"/>
        <w:ind w:firstLine="720"/>
        <w:jc w:val="both"/>
        <w:rPr>
          <w:rFonts w:ascii="Times New Roman" w:hAnsi="Times New Roman" w:cs="Times New Roman"/>
          <w:i/>
          <w:sz w:val="20"/>
          <w:szCs w:val="27"/>
        </w:rPr>
      </w:pPr>
      <w:r>
        <w:rPr>
          <w:noProof/>
        </w:rPr>
        <w:drawing>
          <wp:inline distT="0" distB="0" distL="0" distR="0" wp14:anchorId="651865A9" wp14:editId="7400DE75">
            <wp:extent cx="4970154" cy="2838450"/>
            <wp:effectExtent l="0" t="0" r="0" b="0"/>
            <wp:docPr id="8" name="Picture 8" descr="DHL Supply Chain provides contract logistics solutions Supply 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L Supply Chain provides contract logistics solutions Supply Cha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2685" cy="2839896"/>
                    </a:xfrm>
                    <a:prstGeom prst="rect">
                      <a:avLst/>
                    </a:prstGeom>
                    <a:noFill/>
                    <a:ln>
                      <a:noFill/>
                    </a:ln>
                  </pic:spPr>
                </pic:pic>
              </a:graphicData>
            </a:graphic>
          </wp:inline>
        </w:drawing>
      </w:r>
      <w:r w:rsidRPr="00806722">
        <w:rPr>
          <w:rFonts w:ascii="Times New Roman" w:hAnsi="Times New Roman" w:cs="Times New Roman"/>
          <w:i/>
          <w:sz w:val="20"/>
          <w:szCs w:val="27"/>
        </w:rPr>
        <w:t xml:space="preserve"> </w:t>
      </w:r>
    </w:p>
    <w:p w:rsidR="009E6588" w:rsidRPr="000D3A9C" w:rsidRDefault="009E6588" w:rsidP="009E6588">
      <w:pPr>
        <w:spacing w:before="120" w:after="120" w:line="312" w:lineRule="auto"/>
        <w:ind w:firstLine="720"/>
        <w:jc w:val="both"/>
        <w:rPr>
          <w:rFonts w:ascii="Times New Roman" w:hAnsi="Times New Roman" w:cs="Times New Roman"/>
          <w:sz w:val="27"/>
          <w:szCs w:val="27"/>
        </w:rPr>
      </w:pPr>
      <w:r w:rsidRPr="00B526D5">
        <w:rPr>
          <w:rFonts w:ascii="Times New Roman" w:hAnsi="Times New Roman" w:cs="Times New Roman"/>
          <w:sz w:val="27"/>
          <w:szCs w:val="27"/>
        </w:rPr>
        <w:lastRenderedPageBreak/>
        <w:t>Jer Tetra Pak là công ty giải pháp đóng gói và chế biến thực phẩm hàng đầu thế giới phục vụ nhu cầu của hàng trăm triệu người tại hơn 160 quốc gia. Bằng cách cùng thực hiện một giải pháp kỹ thuật số để hỗ trợ các hoạt động kho bãi và vận chuyển Tetra Pak, sự hợp tác này là một ví dụ cho các kho thông minh trong tương lai để cung cấp các hoạt động chuỗi cung ứng nhanh, hiệu quả và có thể mở rộng hơn nữa.</w:t>
      </w:r>
    </w:p>
    <w:p w:rsidR="0007459B" w:rsidRPr="00B526D5" w:rsidRDefault="00887156" w:rsidP="006A0A2F">
      <w:pPr>
        <w:pStyle w:val="ListParagraph"/>
        <w:numPr>
          <w:ilvl w:val="0"/>
          <w:numId w:val="1"/>
        </w:numPr>
        <w:spacing w:before="120" w:after="120" w:line="312" w:lineRule="auto"/>
        <w:outlineLvl w:val="0"/>
        <w:rPr>
          <w:rFonts w:ascii="Times New Roman" w:hAnsi="Times New Roman" w:cs="Times New Roman"/>
          <w:b/>
          <w:sz w:val="27"/>
          <w:szCs w:val="27"/>
        </w:rPr>
      </w:pPr>
      <w:bookmarkStart w:id="11" w:name="_Toc17961668"/>
      <w:r w:rsidRPr="00B526D5">
        <w:rPr>
          <w:rFonts w:ascii="Times New Roman" w:hAnsi="Times New Roman" w:cs="Times New Roman"/>
          <w:b/>
          <w:sz w:val="27"/>
          <w:szCs w:val="27"/>
        </w:rPr>
        <w:t>Thị trường logistics Malaysia</w:t>
      </w:r>
      <w:r w:rsidR="00243473" w:rsidRPr="00B526D5">
        <w:rPr>
          <w:rFonts w:ascii="Times New Roman" w:hAnsi="Times New Roman" w:cs="Times New Roman"/>
          <w:b/>
          <w:sz w:val="27"/>
          <w:szCs w:val="27"/>
        </w:rPr>
        <w:t>:</w:t>
      </w:r>
      <w:bookmarkEnd w:id="11"/>
    </w:p>
    <w:p w:rsidR="009236F3" w:rsidRPr="00B526D5" w:rsidRDefault="006A2709" w:rsidP="009236F3">
      <w:pPr>
        <w:pStyle w:val="ListParagraph"/>
        <w:numPr>
          <w:ilvl w:val="1"/>
          <w:numId w:val="1"/>
        </w:numPr>
        <w:spacing w:before="120" w:after="120" w:line="312" w:lineRule="auto"/>
        <w:jc w:val="both"/>
        <w:outlineLvl w:val="1"/>
        <w:rPr>
          <w:rFonts w:ascii="Times New Roman" w:hAnsi="Times New Roman" w:cs="Times New Roman"/>
          <w:b/>
          <w:i/>
          <w:sz w:val="27"/>
          <w:szCs w:val="27"/>
        </w:rPr>
      </w:pPr>
      <w:bookmarkStart w:id="12" w:name="_Toc17961669"/>
      <w:r w:rsidRPr="00B526D5">
        <w:rPr>
          <w:rFonts w:ascii="Times New Roman" w:hAnsi="Times New Roman" w:cs="Times New Roman"/>
          <w:b/>
          <w:i/>
          <w:sz w:val="27"/>
          <w:szCs w:val="27"/>
        </w:rPr>
        <w:t>Tình hình chung</w:t>
      </w:r>
      <w:bookmarkEnd w:id="12"/>
    </w:p>
    <w:p w:rsidR="001F3916" w:rsidRPr="001F3916" w:rsidRDefault="001F3916" w:rsidP="00806722">
      <w:pPr>
        <w:spacing w:before="120" w:after="120" w:line="312" w:lineRule="auto"/>
        <w:ind w:firstLine="720"/>
        <w:jc w:val="both"/>
        <w:rPr>
          <w:rFonts w:ascii="Times New Roman" w:hAnsi="Times New Roman" w:cs="Times New Roman"/>
          <w:sz w:val="27"/>
          <w:szCs w:val="27"/>
        </w:rPr>
      </w:pPr>
      <w:r w:rsidRPr="001F3916">
        <w:rPr>
          <w:rFonts w:ascii="Times New Roman" w:hAnsi="Times New Roman" w:cs="Times New Roman"/>
          <w:sz w:val="27"/>
          <w:szCs w:val="27"/>
        </w:rPr>
        <w:t>Vị trí của Malaysia với tư cách là một trung tâm lợi nhuận khu vực cho các khoản đầu tư chất lượng đã được nâng cao với sự ra mắt của Chính sách công nghiệp4WRD, Malaysia Malaysia về Công nghiệp 4.0 vào năm ngoái của Thủ tướ</w:t>
      </w:r>
      <w:r w:rsidR="00806722">
        <w:rPr>
          <w:rFonts w:ascii="Times New Roman" w:hAnsi="Times New Roman" w:cs="Times New Roman"/>
          <w:sz w:val="27"/>
          <w:szCs w:val="27"/>
        </w:rPr>
        <w:t>ng Tun Dr Mahathir Mohamad.</w:t>
      </w:r>
    </w:p>
    <w:p w:rsidR="002E71A5" w:rsidRPr="00B526D5" w:rsidRDefault="001F3916" w:rsidP="00806722">
      <w:pPr>
        <w:spacing w:before="120" w:after="120" w:line="312" w:lineRule="auto"/>
        <w:ind w:firstLine="720"/>
        <w:jc w:val="both"/>
        <w:rPr>
          <w:rFonts w:ascii="Times New Roman" w:hAnsi="Times New Roman" w:cs="Times New Roman"/>
          <w:sz w:val="27"/>
          <w:szCs w:val="27"/>
        </w:rPr>
      </w:pPr>
      <w:r w:rsidRPr="001F3916">
        <w:rPr>
          <w:rFonts w:ascii="Times New Roman" w:hAnsi="Times New Roman" w:cs="Times New Roman"/>
          <w:sz w:val="27"/>
          <w:szCs w:val="27"/>
        </w:rPr>
        <w:t xml:space="preserve">Malaysia cam kết </w:t>
      </w:r>
      <w:r w:rsidR="00806722">
        <w:rPr>
          <w:rFonts w:ascii="Times New Roman" w:hAnsi="Times New Roman" w:cs="Times New Roman"/>
          <w:sz w:val="27"/>
          <w:szCs w:val="27"/>
        </w:rPr>
        <w:t>phát triển c</w:t>
      </w:r>
      <w:r w:rsidRPr="001F3916">
        <w:rPr>
          <w:rFonts w:ascii="Times New Roman" w:hAnsi="Times New Roman" w:cs="Times New Roman"/>
          <w:sz w:val="27"/>
          <w:szCs w:val="27"/>
        </w:rPr>
        <w:t xml:space="preserve">ác ngành sản xuất và dịch vụ </w:t>
      </w:r>
      <w:r w:rsidR="00806722">
        <w:rPr>
          <w:rFonts w:ascii="Times New Roman" w:hAnsi="Times New Roman" w:cs="Times New Roman"/>
          <w:sz w:val="27"/>
          <w:szCs w:val="27"/>
        </w:rPr>
        <w:t>đô thị theo hướng “</w:t>
      </w:r>
      <w:r w:rsidRPr="001F3916">
        <w:rPr>
          <w:rFonts w:ascii="Times New Roman" w:hAnsi="Times New Roman" w:cs="Times New Roman"/>
          <w:sz w:val="27"/>
          <w:szCs w:val="27"/>
        </w:rPr>
        <w:t>thông minh</w:t>
      </w:r>
      <w:r w:rsidR="00806722">
        <w:rPr>
          <w:rFonts w:ascii="Times New Roman" w:hAnsi="Times New Roman" w:cs="Times New Roman"/>
          <w:sz w:val="27"/>
          <w:szCs w:val="27"/>
        </w:rPr>
        <w:t>”</w:t>
      </w:r>
      <w:r w:rsidRPr="001F3916">
        <w:rPr>
          <w:rFonts w:ascii="Times New Roman" w:hAnsi="Times New Roman" w:cs="Times New Roman"/>
          <w:sz w:val="27"/>
          <w:szCs w:val="27"/>
        </w:rPr>
        <w:t xml:space="preserve">, </w:t>
      </w:r>
      <w:r w:rsidR="00806722">
        <w:rPr>
          <w:rFonts w:ascii="Times New Roman" w:hAnsi="Times New Roman" w:cs="Times New Roman"/>
          <w:sz w:val="27"/>
          <w:szCs w:val="27"/>
        </w:rPr>
        <w:t>dựa trên nguồn nhân lực tiên tiến</w:t>
      </w:r>
      <w:r w:rsidRPr="001F3916">
        <w:rPr>
          <w:rFonts w:ascii="Times New Roman" w:hAnsi="Times New Roman" w:cs="Times New Roman"/>
          <w:sz w:val="27"/>
          <w:szCs w:val="27"/>
        </w:rPr>
        <w:t xml:space="preserve">, quy trình và công nghệ </w:t>
      </w:r>
      <w:r w:rsidR="00806722">
        <w:rPr>
          <w:rFonts w:ascii="Times New Roman" w:hAnsi="Times New Roman" w:cs="Times New Roman"/>
          <w:sz w:val="27"/>
          <w:szCs w:val="27"/>
        </w:rPr>
        <w:t xml:space="preserve">vượt trội </w:t>
      </w:r>
      <w:r w:rsidRPr="001F3916">
        <w:rPr>
          <w:rFonts w:ascii="Times New Roman" w:hAnsi="Times New Roman" w:cs="Times New Roman"/>
          <w:sz w:val="27"/>
          <w:szCs w:val="27"/>
        </w:rPr>
        <w:t>để duy trì lợi thế cạnh tranh và trở thành cửa ngõ vào thị trường toàn cầu và Asean</w:t>
      </w:r>
      <w:r w:rsidR="00806722">
        <w:rPr>
          <w:rFonts w:ascii="Times New Roman" w:hAnsi="Times New Roman" w:cs="Times New Roman"/>
          <w:sz w:val="27"/>
          <w:szCs w:val="27"/>
        </w:rPr>
        <w:t>.</w:t>
      </w:r>
    </w:p>
    <w:p w:rsidR="005F2D19" w:rsidRPr="00B526D5" w:rsidRDefault="00820E4B" w:rsidP="00520DF5">
      <w:pPr>
        <w:pStyle w:val="ListParagraph"/>
        <w:numPr>
          <w:ilvl w:val="1"/>
          <w:numId w:val="1"/>
        </w:numPr>
        <w:spacing w:before="120" w:after="120" w:line="312" w:lineRule="auto"/>
        <w:jc w:val="both"/>
        <w:outlineLvl w:val="1"/>
        <w:rPr>
          <w:rFonts w:ascii="Times New Roman" w:hAnsi="Times New Roman" w:cs="Times New Roman"/>
          <w:b/>
          <w:i/>
          <w:sz w:val="27"/>
          <w:szCs w:val="27"/>
        </w:rPr>
      </w:pPr>
      <w:bookmarkStart w:id="13" w:name="_Toc17961670"/>
      <w:r w:rsidRPr="00B526D5">
        <w:rPr>
          <w:rFonts w:ascii="Times New Roman" w:hAnsi="Times New Roman" w:cs="Times New Roman"/>
          <w:b/>
          <w:i/>
          <w:sz w:val="27"/>
          <w:szCs w:val="27"/>
        </w:rPr>
        <w:t>Vận tải, cảng biển</w:t>
      </w:r>
      <w:bookmarkEnd w:id="13"/>
    </w:p>
    <w:p w:rsidR="00747215" w:rsidRPr="00B526D5" w:rsidRDefault="005F2D19" w:rsidP="009236F3">
      <w:pPr>
        <w:pStyle w:val="ListParagraph"/>
        <w:numPr>
          <w:ilvl w:val="2"/>
          <w:numId w:val="1"/>
        </w:numPr>
        <w:spacing w:before="120" w:after="120" w:line="312" w:lineRule="auto"/>
        <w:ind w:hanging="295"/>
        <w:jc w:val="both"/>
        <w:rPr>
          <w:rFonts w:ascii="Times New Roman" w:hAnsi="Times New Roman" w:cs="Times New Roman"/>
          <w:b/>
          <w:i/>
          <w:sz w:val="27"/>
          <w:szCs w:val="27"/>
        </w:rPr>
      </w:pPr>
      <w:r w:rsidRPr="00B526D5">
        <w:rPr>
          <w:rFonts w:ascii="Times New Roman" w:hAnsi="Times New Roman" w:cs="Times New Roman"/>
          <w:b/>
          <w:i/>
          <w:sz w:val="27"/>
          <w:szCs w:val="27"/>
        </w:rPr>
        <w:t>Vận tải</w:t>
      </w:r>
    </w:p>
    <w:p w:rsidR="007C41D4" w:rsidRPr="00806722" w:rsidRDefault="007C41D4" w:rsidP="00806722">
      <w:pPr>
        <w:spacing w:before="120" w:after="120" w:line="312" w:lineRule="auto"/>
        <w:ind w:firstLine="720"/>
        <w:jc w:val="both"/>
        <w:rPr>
          <w:rFonts w:ascii="Times New Roman" w:hAnsi="Times New Roman" w:cs="Times New Roman"/>
          <w:b/>
          <w:i/>
          <w:sz w:val="27"/>
          <w:szCs w:val="27"/>
        </w:rPr>
      </w:pPr>
      <w:r w:rsidRPr="00B526D5">
        <w:rPr>
          <w:b/>
          <w:i/>
          <w:sz w:val="27"/>
          <w:szCs w:val="27"/>
        </w:rPr>
        <w:t xml:space="preserve"> </w:t>
      </w:r>
      <w:r w:rsidRPr="00B526D5">
        <w:rPr>
          <w:rFonts w:ascii="Times New Roman" w:hAnsi="Times New Roman" w:cs="Times New Roman"/>
          <w:b/>
          <w:i/>
          <w:sz w:val="27"/>
          <w:szCs w:val="27"/>
        </w:rPr>
        <w:t xml:space="preserve">Bộ Giao thông Vận tải Malaysia được </w:t>
      </w:r>
      <w:r w:rsidR="00806722">
        <w:rPr>
          <w:rFonts w:ascii="Times New Roman" w:hAnsi="Times New Roman" w:cs="Times New Roman"/>
          <w:b/>
          <w:i/>
          <w:sz w:val="27"/>
          <w:szCs w:val="27"/>
        </w:rPr>
        <w:t xml:space="preserve">Chính phủ nước này </w:t>
      </w:r>
      <w:r w:rsidRPr="00B526D5">
        <w:rPr>
          <w:rFonts w:ascii="Times New Roman" w:hAnsi="Times New Roman" w:cs="Times New Roman"/>
          <w:b/>
          <w:i/>
          <w:sz w:val="27"/>
          <w:szCs w:val="27"/>
        </w:rPr>
        <w:t xml:space="preserve">yêu cầu dành một tháng để đệ trình báo cáo về phương hướng và cơ chế cho các dịch vụ thuê </w:t>
      </w:r>
      <w:proofErr w:type="gramStart"/>
      <w:r w:rsidRPr="00B526D5">
        <w:rPr>
          <w:rFonts w:ascii="Times New Roman" w:hAnsi="Times New Roman" w:cs="Times New Roman"/>
          <w:b/>
          <w:i/>
          <w:sz w:val="27"/>
          <w:szCs w:val="27"/>
        </w:rPr>
        <w:t>xe</w:t>
      </w:r>
      <w:proofErr w:type="gramEnd"/>
      <w:r w:rsidRPr="00B526D5">
        <w:rPr>
          <w:rFonts w:ascii="Times New Roman" w:hAnsi="Times New Roman" w:cs="Times New Roman"/>
          <w:b/>
          <w:i/>
          <w:sz w:val="27"/>
          <w:szCs w:val="27"/>
        </w:rPr>
        <w:t xml:space="preserve"> máy (Go Jek) </w:t>
      </w:r>
      <w:r w:rsidR="00806722">
        <w:rPr>
          <w:rFonts w:ascii="Times New Roman" w:hAnsi="Times New Roman" w:cs="Times New Roman"/>
          <w:b/>
          <w:i/>
          <w:sz w:val="27"/>
          <w:szCs w:val="27"/>
        </w:rPr>
        <w:t xml:space="preserve">tại Malaysia. </w:t>
      </w:r>
    </w:p>
    <w:p w:rsidR="007C41D4" w:rsidRPr="00B526D5" w:rsidRDefault="007C41D4" w:rsidP="007C41D4">
      <w:pPr>
        <w:spacing w:before="120" w:after="120" w:line="312" w:lineRule="auto"/>
        <w:ind w:firstLine="720"/>
        <w:jc w:val="both"/>
        <w:rPr>
          <w:rFonts w:ascii="Times New Roman" w:hAnsi="Times New Roman" w:cs="Times New Roman"/>
          <w:sz w:val="27"/>
          <w:szCs w:val="27"/>
        </w:rPr>
      </w:pPr>
      <w:r w:rsidRPr="00B526D5">
        <w:rPr>
          <w:rFonts w:ascii="Times New Roman" w:hAnsi="Times New Roman" w:cs="Times New Roman"/>
          <w:sz w:val="27"/>
          <w:szCs w:val="27"/>
        </w:rPr>
        <w:t>Về cơ bản Nội các nước này đã đồng ý về nguyên tắc đối với dịch vụ được đề xuất, Bộ cần xem xét các khía cạnh tổng thể để làm cho dịch vụ thành công, bao gồm cả việc xem xét các mô hình được thực hiện ở các nước khác</w:t>
      </w:r>
    </w:p>
    <w:p w:rsidR="003C2A40" w:rsidRDefault="007C41D4" w:rsidP="007C41D4">
      <w:pPr>
        <w:spacing w:before="120" w:after="120" w:line="312" w:lineRule="auto"/>
        <w:ind w:firstLine="720"/>
        <w:jc w:val="both"/>
        <w:rPr>
          <w:rFonts w:ascii="Times New Roman" w:hAnsi="Times New Roman" w:cs="Times New Roman"/>
          <w:sz w:val="27"/>
          <w:szCs w:val="27"/>
        </w:rPr>
      </w:pPr>
      <w:proofErr w:type="gramStart"/>
      <w:r w:rsidRPr="00B526D5">
        <w:rPr>
          <w:rFonts w:ascii="Times New Roman" w:hAnsi="Times New Roman" w:cs="Times New Roman"/>
          <w:sz w:val="27"/>
          <w:szCs w:val="27"/>
        </w:rPr>
        <w:t>Nội các đã hướng dẫn Bộ chuẩn bị và xem xét khung pháp lý về cách thức thực hiện dịch vụ.</w:t>
      </w:r>
      <w:proofErr w:type="gramEnd"/>
      <w:r w:rsidRPr="00B526D5">
        <w:rPr>
          <w:rFonts w:ascii="Times New Roman" w:hAnsi="Times New Roman" w:cs="Times New Roman"/>
          <w:sz w:val="27"/>
          <w:szCs w:val="27"/>
        </w:rPr>
        <w:t xml:space="preserve"> Vì vậy, điều đó không có nghĩa là chúng tôi có thể cung cấp dịch vụ ngay lập tức và sự chấp thuận này không dành cho Go-jek, mà là sự chấp thuận cho việc đi </w:t>
      </w:r>
      <w:proofErr w:type="gramStart"/>
      <w:r w:rsidRPr="00B526D5">
        <w:rPr>
          <w:rFonts w:ascii="Times New Roman" w:hAnsi="Times New Roman" w:cs="Times New Roman"/>
          <w:sz w:val="27"/>
          <w:szCs w:val="27"/>
        </w:rPr>
        <w:t>xe</w:t>
      </w:r>
      <w:proofErr w:type="gramEnd"/>
      <w:r w:rsidRPr="00B526D5">
        <w:rPr>
          <w:rFonts w:ascii="Times New Roman" w:hAnsi="Times New Roman" w:cs="Times New Roman"/>
          <w:sz w:val="27"/>
          <w:szCs w:val="27"/>
        </w:rPr>
        <w:t xml:space="preserve"> máy. Vì vậy, một khi khung đã sẵn sàng và cách tiếp cận được hoàn thiện, chúng tôi sẽ mở nó để đăng ký và bất kỳ công ty nào cũng có thể tham gia. </w:t>
      </w:r>
    </w:p>
    <w:p w:rsidR="00806722" w:rsidRDefault="00806722" w:rsidP="00806722">
      <w:pPr>
        <w:spacing w:before="120" w:after="0" w:line="240" w:lineRule="auto"/>
        <w:ind w:firstLine="720"/>
        <w:jc w:val="center"/>
        <w:rPr>
          <w:rFonts w:ascii="Times New Roman" w:hAnsi="Times New Roman" w:cs="Times New Roman"/>
          <w:sz w:val="27"/>
          <w:szCs w:val="27"/>
        </w:rPr>
      </w:pPr>
      <w:bookmarkStart w:id="14" w:name="_Toc17961681"/>
      <w:r w:rsidRPr="00B526D5">
        <w:rPr>
          <w:rFonts w:ascii="Times New Roman" w:hAnsi="Times New Roman" w:cs="Times New Roman"/>
          <w:b/>
          <w:sz w:val="27"/>
          <w:szCs w:val="27"/>
        </w:rPr>
        <w:lastRenderedPageBreak/>
        <w:t xml:space="preserve">Hình </w:t>
      </w:r>
      <w:r w:rsidRPr="00B526D5">
        <w:rPr>
          <w:rFonts w:ascii="Times New Roman" w:hAnsi="Times New Roman" w:cs="Times New Roman"/>
          <w:b/>
          <w:sz w:val="27"/>
          <w:szCs w:val="27"/>
        </w:rPr>
        <w:fldChar w:fldCharType="begin"/>
      </w:r>
      <w:r w:rsidRPr="00B526D5">
        <w:rPr>
          <w:rFonts w:ascii="Times New Roman" w:hAnsi="Times New Roman" w:cs="Times New Roman"/>
          <w:b/>
          <w:sz w:val="27"/>
          <w:szCs w:val="27"/>
        </w:rPr>
        <w:instrText xml:space="preserve"> SEQ Hình \* ARABIC </w:instrText>
      </w:r>
      <w:r w:rsidRPr="00B526D5">
        <w:rPr>
          <w:rFonts w:ascii="Times New Roman" w:hAnsi="Times New Roman" w:cs="Times New Roman"/>
          <w:b/>
          <w:sz w:val="27"/>
          <w:szCs w:val="27"/>
        </w:rPr>
        <w:fldChar w:fldCharType="separate"/>
      </w:r>
      <w:r>
        <w:rPr>
          <w:rFonts w:ascii="Times New Roman" w:hAnsi="Times New Roman" w:cs="Times New Roman"/>
          <w:b/>
          <w:noProof/>
          <w:sz w:val="27"/>
          <w:szCs w:val="27"/>
        </w:rPr>
        <w:t>5</w:t>
      </w:r>
      <w:r w:rsidRPr="00B526D5">
        <w:rPr>
          <w:rFonts w:ascii="Times New Roman" w:hAnsi="Times New Roman" w:cs="Times New Roman"/>
          <w:b/>
          <w:sz w:val="27"/>
          <w:szCs w:val="27"/>
        </w:rPr>
        <w:fldChar w:fldCharType="end"/>
      </w:r>
      <w:r w:rsidRPr="00B526D5">
        <w:rPr>
          <w:rFonts w:ascii="Times New Roman" w:hAnsi="Times New Roman" w:cs="Times New Roman"/>
          <w:b/>
          <w:sz w:val="27"/>
          <w:szCs w:val="27"/>
        </w:rPr>
        <w:t xml:space="preserve">: </w:t>
      </w:r>
      <w:r>
        <w:rPr>
          <w:rFonts w:ascii="Times New Roman" w:hAnsi="Times New Roman" w:cs="Times New Roman"/>
          <w:b/>
          <w:sz w:val="27"/>
          <w:szCs w:val="27"/>
        </w:rPr>
        <w:t>Một quảng cáo về Gojek tại Malaysia</w:t>
      </w:r>
      <w:bookmarkEnd w:id="14"/>
    </w:p>
    <w:p w:rsidR="00806722" w:rsidRPr="00B526D5" w:rsidRDefault="00806722" w:rsidP="00806722">
      <w:pPr>
        <w:spacing w:before="120" w:after="120" w:line="312" w:lineRule="auto"/>
        <w:jc w:val="both"/>
        <w:rPr>
          <w:rFonts w:ascii="Times New Roman" w:hAnsi="Times New Roman" w:cs="Times New Roman"/>
          <w:sz w:val="27"/>
          <w:szCs w:val="27"/>
        </w:rPr>
      </w:pPr>
      <w:r>
        <w:rPr>
          <w:noProof/>
        </w:rPr>
        <w:drawing>
          <wp:inline distT="0" distB="0" distL="0" distR="0" wp14:anchorId="60631514" wp14:editId="542C93BB">
            <wp:extent cx="5486400" cy="2520950"/>
            <wp:effectExtent l="0" t="0" r="0" b="0"/>
            <wp:docPr id="10" name="Picture 10" descr="Image result for Gojek in Kuala Lump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Gojek in Kuala Lumpu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2520950"/>
                    </a:xfrm>
                    <a:prstGeom prst="rect">
                      <a:avLst/>
                    </a:prstGeom>
                    <a:noFill/>
                    <a:ln>
                      <a:noFill/>
                    </a:ln>
                  </pic:spPr>
                </pic:pic>
              </a:graphicData>
            </a:graphic>
          </wp:inline>
        </w:drawing>
      </w:r>
    </w:p>
    <w:p w:rsidR="007C41D4" w:rsidRPr="00B526D5" w:rsidRDefault="007C41D4" w:rsidP="007C41D4">
      <w:pPr>
        <w:spacing w:before="120" w:after="120" w:line="312" w:lineRule="auto"/>
        <w:ind w:firstLine="720"/>
        <w:jc w:val="both"/>
        <w:rPr>
          <w:rFonts w:ascii="Times New Roman" w:hAnsi="Times New Roman" w:cs="Times New Roman"/>
          <w:sz w:val="27"/>
          <w:szCs w:val="27"/>
        </w:rPr>
      </w:pPr>
      <w:r w:rsidRPr="00B526D5">
        <w:rPr>
          <w:rFonts w:ascii="Times New Roman" w:hAnsi="Times New Roman" w:cs="Times New Roman"/>
          <w:b/>
          <w:i/>
          <w:sz w:val="27"/>
          <w:szCs w:val="27"/>
        </w:rPr>
        <w:t xml:space="preserve">Bộ Giao thông vận tải Thái </w:t>
      </w:r>
      <w:proofErr w:type="gramStart"/>
      <w:r w:rsidRPr="00B526D5">
        <w:rPr>
          <w:rFonts w:ascii="Times New Roman" w:hAnsi="Times New Roman" w:cs="Times New Roman"/>
          <w:b/>
          <w:i/>
          <w:sz w:val="27"/>
          <w:szCs w:val="27"/>
        </w:rPr>
        <w:t>Lan</w:t>
      </w:r>
      <w:proofErr w:type="gramEnd"/>
      <w:r w:rsidRPr="00B526D5">
        <w:rPr>
          <w:rFonts w:ascii="Times New Roman" w:hAnsi="Times New Roman" w:cs="Times New Roman"/>
          <w:b/>
          <w:i/>
          <w:sz w:val="27"/>
          <w:szCs w:val="27"/>
        </w:rPr>
        <w:t xml:space="preserve"> cũng đã yêu cầu sân bay quốc tế Kuala Lumpur có bản giải trình về tình trạng tắc nghẽn tại sân bay này.</w:t>
      </w:r>
      <w:r w:rsidRPr="00B526D5">
        <w:rPr>
          <w:rFonts w:ascii="Times New Roman" w:hAnsi="Times New Roman" w:cs="Times New Roman"/>
          <w:sz w:val="27"/>
          <w:szCs w:val="27"/>
        </w:rPr>
        <w:t xml:space="preserve"> </w:t>
      </w:r>
    </w:p>
    <w:p w:rsidR="007C41D4" w:rsidRDefault="007C41D4" w:rsidP="007C41D4">
      <w:pPr>
        <w:spacing w:before="120" w:after="120" w:line="312" w:lineRule="auto"/>
        <w:ind w:firstLine="720"/>
        <w:jc w:val="both"/>
        <w:rPr>
          <w:rFonts w:ascii="Times New Roman" w:hAnsi="Times New Roman" w:cs="Times New Roman"/>
          <w:sz w:val="27"/>
          <w:szCs w:val="27"/>
        </w:rPr>
      </w:pPr>
      <w:r w:rsidRPr="00B526D5">
        <w:rPr>
          <w:rFonts w:ascii="Times New Roman" w:hAnsi="Times New Roman" w:cs="Times New Roman"/>
          <w:sz w:val="27"/>
          <w:szCs w:val="27"/>
        </w:rPr>
        <w:t>Cả hai nhà ga của KLIA đều gặp phải các kết nối bị gián đoạn đã ảnh hưởng đến một số hệ thống sân bay như kết nố</w:t>
      </w:r>
      <w:r w:rsidR="003C2B0D">
        <w:rPr>
          <w:rFonts w:ascii="Times New Roman" w:hAnsi="Times New Roman" w:cs="Times New Roman"/>
          <w:sz w:val="27"/>
          <w:szCs w:val="27"/>
        </w:rPr>
        <w:t>i Wi-Fi, h</w:t>
      </w:r>
      <w:r w:rsidRPr="00B526D5">
        <w:rPr>
          <w:rFonts w:ascii="Times New Roman" w:hAnsi="Times New Roman" w:cs="Times New Roman"/>
          <w:sz w:val="27"/>
          <w:szCs w:val="27"/>
        </w:rPr>
        <w:t>ệ thống hiển thị thông tin chuyến bay (FIDS), quầy làm thủ tục và Hệ thống xử lý hành lý (BHS).</w:t>
      </w:r>
    </w:p>
    <w:p w:rsidR="003C2B0D" w:rsidRPr="00B526D5" w:rsidRDefault="003C2B0D" w:rsidP="003C2B0D">
      <w:pPr>
        <w:spacing w:before="120" w:after="120" w:line="312" w:lineRule="auto"/>
        <w:ind w:firstLine="720"/>
        <w:jc w:val="both"/>
        <w:rPr>
          <w:rFonts w:ascii="Times New Roman" w:hAnsi="Times New Roman" w:cs="Times New Roman"/>
          <w:sz w:val="27"/>
          <w:szCs w:val="27"/>
        </w:rPr>
      </w:pPr>
      <w:r w:rsidRPr="003C2B0D">
        <w:rPr>
          <w:rFonts w:ascii="Times New Roman" w:hAnsi="Times New Roman" w:cs="Times New Roman"/>
          <w:sz w:val="27"/>
          <w:szCs w:val="27"/>
        </w:rPr>
        <w:t xml:space="preserve">Thủ tướng Tun Dr Mahathir Mohamad </w:t>
      </w:r>
      <w:r>
        <w:rPr>
          <w:rFonts w:ascii="Times New Roman" w:hAnsi="Times New Roman" w:cs="Times New Roman"/>
          <w:sz w:val="27"/>
          <w:szCs w:val="27"/>
        </w:rPr>
        <w:t xml:space="preserve">đã chỉ đạo công ty </w:t>
      </w:r>
      <w:r w:rsidRPr="003C2B0D">
        <w:rPr>
          <w:rFonts w:ascii="Times New Roman" w:hAnsi="Times New Roman" w:cs="Times New Roman"/>
          <w:sz w:val="27"/>
          <w:szCs w:val="27"/>
        </w:rPr>
        <w:t>sân bay Holdings Bhd (MAHB) phải điều tra nguyên nhân thực sự của sự cố hệ thống gần đây tại sân bay quốc tế</w:t>
      </w:r>
      <w:r>
        <w:rPr>
          <w:rFonts w:ascii="Times New Roman" w:hAnsi="Times New Roman" w:cs="Times New Roman"/>
          <w:sz w:val="27"/>
          <w:szCs w:val="27"/>
        </w:rPr>
        <w:t xml:space="preserve"> KL (KLIA). Theo ông, đây là các sự cố không nên có </w:t>
      </w:r>
      <w:r w:rsidRPr="003C2B0D">
        <w:rPr>
          <w:rFonts w:ascii="Times New Roman" w:hAnsi="Times New Roman" w:cs="Times New Roman"/>
          <w:sz w:val="27"/>
          <w:szCs w:val="27"/>
        </w:rPr>
        <w:t>vì các hệ thống tương tự đang được sử dụng tạ</w:t>
      </w:r>
      <w:r>
        <w:rPr>
          <w:rFonts w:ascii="Times New Roman" w:hAnsi="Times New Roman" w:cs="Times New Roman"/>
          <w:sz w:val="27"/>
          <w:szCs w:val="27"/>
        </w:rPr>
        <w:t xml:space="preserve">i các sân bay khác rất hiệu quả. </w:t>
      </w:r>
      <w:proofErr w:type="gramStart"/>
      <w:r w:rsidRPr="003C2B0D">
        <w:rPr>
          <w:rFonts w:ascii="Times New Roman" w:hAnsi="Times New Roman" w:cs="Times New Roman"/>
          <w:sz w:val="27"/>
          <w:szCs w:val="27"/>
        </w:rPr>
        <w:t xml:space="preserve">KLIA đang hồi phục sau sự cố </w:t>
      </w:r>
      <w:r>
        <w:rPr>
          <w:rFonts w:ascii="Times New Roman" w:hAnsi="Times New Roman" w:cs="Times New Roman"/>
          <w:sz w:val="27"/>
          <w:szCs w:val="27"/>
        </w:rPr>
        <w:t>để</w:t>
      </w:r>
      <w:r w:rsidRPr="003C2B0D">
        <w:rPr>
          <w:rFonts w:ascii="Times New Roman" w:hAnsi="Times New Roman" w:cs="Times New Roman"/>
          <w:sz w:val="27"/>
          <w:szCs w:val="27"/>
        </w:rPr>
        <w:t xml:space="preserve"> hoạt độ</w:t>
      </w:r>
      <w:r>
        <w:rPr>
          <w:rFonts w:ascii="Times New Roman" w:hAnsi="Times New Roman" w:cs="Times New Roman"/>
          <w:sz w:val="27"/>
          <w:szCs w:val="27"/>
        </w:rPr>
        <w:t>ng trơn tru hơn, bởi điều đó ảnh hưởng rất lớn đến ngành du lịch và logistics của nước này.</w:t>
      </w:r>
      <w:proofErr w:type="gramEnd"/>
    </w:p>
    <w:p w:rsidR="007C41D4" w:rsidRPr="00B526D5" w:rsidRDefault="007C41D4" w:rsidP="007C41D4">
      <w:pPr>
        <w:spacing w:before="120" w:after="120" w:line="312" w:lineRule="auto"/>
        <w:ind w:firstLine="720"/>
        <w:jc w:val="both"/>
        <w:rPr>
          <w:rFonts w:ascii="Times New Roman" w:hAnsi="Times New Roman" w:cs="Times New Roman"/>
          <w:sz w:val="27"/>
          <w:szCs w:val="27"/>
        </w:rPr>
      </w:pPr>
      <w:proofErr w:type="gramStart"/>
      <w:r w:rsidRPr="00B526D5">
        <w:rPr>
          <w:rFonts w:ascii="Times New Roman" w:hAnsi="Times New Roman" w:cs="Times New Roman"/>
          <w:b/>
          <w:i/>
          <w:sz w:val="27"/>
          <w:szCs w:val="27"/>
        </w:rPr>
        <w:t>Malaysia và Singapore đã đạt được một số bước tiến trong tái đàm phán về hệ thống tàu cao tốc Johor Baru-Singapore (RTS).</w:t>
      </w:r>
      <w:proofErr w:type="gramEnd"/>
      <w:r w:rsidRPr="00B526D5">
        <w:rPr>
          <w:rFonts w:ascii="Times New Roman" w:hAnsi="Times New Roman" w:cs="Times New Roman"/>
          <w:b/>
          <w:i/>
          <w:sz w:val="27"/>
          <w:szCs w:val="27"/>
        </w:rPr>
        <w:t xml:space="preserve"> </w:t>
      </w:r>
    </w:p>
    <w:p w:rsidR="007C41D4" w:rsidRPr="00B526D5" w:rsidRDefault="007C41D4" w:rsidP="007C41D4">
      <w:pPr>
        <w:spacing w:before="120" w:after="120" w:line="312" w:lineRule="auto"/>
        <w:ind w:firstLine="720"/>
        <w:jc w:val="both"/>
        <w:rPr>
          <w:rFonts w:ascii="Times New Roman" w:hAnsi="Times New Roman" w:cs="Times New Roman"/>
          <w:sz w:val="27"/>
          <w:szCs w:val="27"/>
        </w:rPr>
      </w:pPr>
      <w:proofErr w:type="gramStart"/>
      <w:r w:rsidRPr="00B526D5">
        <w:rPr>
          <w:rFonts w:ascii="Times New Roman" w:hAnsi="Times New Roman" w:cs="Times New Roman"/>
          <w:sz w:val="27"/>
          <w:szCs w:val="27"/>
        </w:rPr>
        <w:t>Hai quốc gia đang trong quá trình chuẩn bị các chi tiết, và các bản cập nhật sẽ sớm được công bố.</w:t>
      </w:r>
      <w:proofErr w:type="gramEnd"/>
    </w:p>
    <w:p w:rsidR="007C41D4" w:rsidRPr="00B526D5" w:rsidRDefault="007C41D4" w:rsidP="007C41D4">
      <w:pPr>
        <w:spacing w:before="120" w:after="120" w:line="312" w:lineRule="auto"/>
        <w:ind w:firstLine="720"/>
        <w:jc w:val="both"/>
        <w:rPr>
          <w:rFonts w:ascii="Times New Roman" w:hAnsi="Times New Roman" w:cs="Times New Roman"/>
          <w:sz w:val="27"/>
          <w:szCs w:val="27"/>
        </w:rPr>
      </w:pPr>
      <w:r w:rsidRPr="00B526D5">
        <w:rPr>
          <w:rFonts w:ascii="Times New Roman" w:hAnsi="Times New Roman" w:cs="Times New Roman"/>
          <w:sz w:val="27"/>
          <w:szCs w:val="27"/>
        </w:rPr>
        <w:t>Hệ thống RTS dài 4.2km, cung cấp kết nối tốt hơn giữa Johor Baru và Woodlands, vận chuyển 72.000 hành khách mỗi ngày và cắt giảm thời gian thông quan tại các trạm kiểm soát hải quan và nhập cư.</w:t>
      </w:r>
    </w:p>
    <w:p w:rsidR="007C41D4" w:rsidRPr="00B526D5" w:rsidRDefault="007C41D4" w:rsidP="007C41D4">
      <w:pPr>
        <w:spacing w:before="120" w:after="120" w:line="312" w:lineRule="auto"/>
        <w:ind w:firstLine="720"/>
        <w:jc w:val="both"/>
        <w:rPr>
          <w:rFonts w:ascii="Times New Roman" w:hAnsi="Times New Roman" w:cs="Times New Roman"/>
          <w:sz w:val="27"/>
          <w:szCs w:val="27"/>
        </w:rPr>
      </w:pPr>
      <w:r w:rsidRPr="00B526D5">
        <w:rPr>
          <w:rFonts w:ascii="Times New Roman" w:hAnsi="Times New Roman" w:cs="Times New Roman"/>
          <w:sz w:val="27"/>
          <w:szCs w:val="27"/>
        </w:rPr>
        <w:lastRenderedPageBreak/>
        <w:t>Dự án trị giá 4 tỷ đô la Singapore (1</w:t>
      </w:r>
      <w:proofErr w:type="gramStart"/>
      <w:r w:rsidRPr="00B526D5">
        <w:rPr>
          <w:rFonts w:ascii="Times New Roman" w:hAnsi="Times New Roman" w:cs="Times New Roman"/>
          <w:sz w:val="27"/>
          <w:szCs w:val="27"/>
        </w:rPr>
        <w:t>,3</w:t>
      </w:r>
      <w:proofErr w:type="gramEnd"/>
      <w:r w:rsidRPr="00B526D5">
        <w:rPr>
          <w:rFonts w:ascii="Times New Roman" w:hAnsi="Times New Roman" w:cs="Times New Roman"/>
          <w:sz w:val="27"/>
          <w:szCs w:val="27"/>
        </w:rPr>
        <w:t xml:space="preserve"> tỷ đô la Singapore) sẽ bao gồm một đường ray trên mặt đất, một cây cầu bắc qua eo biển Johor và một đường hầm dưới lòng đất.</w:t>
      </w:r>
    </w:p>
    <w:p w:rsidR="007C41D4" w:rsidRPr="00B526D5" w:rsidRDefault="003C2B0D" w:rsidP="007C41D4">
      <w:pPr>
        <w:spacing w:before="120" w:after="120" w:line="312" w:lineRule="auto"/>
        <w:ind w:firstLine="720"/>
        <w:jc w:val="both"/>
        <w:rPr>
          <w:rFonts w:ascii="Times New Roman" w:hAnsi="Times New Roman" w:cs="Times New Roman"/>
          <w:sz w:val="27"/>
          <w:szCs w:val="27"/>
        </w:rPr>
      </w:pPr>
      <w:r>
        <w:rPr>
          <w:rFonts w:ascii="Times New Roman" w:hAnsi="Times New Roman" w:cs="Times New Roman"/>
          <w:sz w:val="27"/>
          <w:szCs w:val="27"/>
        </w:rPr>
        <w:t xml:space="preserve">Dự </w:t>
      </w:r>
      <w:proofErr w:type="gramStart"/>
      <w:r>
        <w:rPr>
          <w:rFonts w:ascii="Times New Roman" w:hAnsi="Times New Roman" w:cs="Times New Roman"/>
          <w:sz w:val="27"/>
          <w:szCs w:val="27"/>
        </w:rPr>
        <w:t>án</w:t>
      </w:r>
      <w:proofErr w:type="gramEnd"/>
      <w:r w:rsidR="007C41D4" w:rsidRPr="00B526D5">
        <w:rPr>
          <w:rFonts w:ascii="Times New Roman" w:hAnsi="Times New Roman" w:cs="Times New Roman"/>
          <w:sz w:val="27"/>
          <w:szCs w:val="27"/>
        </w:rPr>
        <w:t xml:space="preserve"> đã bị trì hoãn trong sáu tháng, cho đến cuối tháng sau, trong khi Malaysia tìm kiếm các lựa chọn thay thế bền vững và giá cả phải chăng hơn.</w:t>
      </w:r>
    </w:p>
    <w:p w:rsidR="005B5D6D" w:rsidRPr="00B526D5" w:rsidRDefault="005F2D19" w:rsidP="00DC2A1D">
      <w:pPr>
        <w:pStyle w:val="ListParagraph"/>
        <w:numPr>
          <w:ilvl w:val="2"/>
          <w:numId w:val="1"/>
        </w:numPr>
        <w:spacing w:before="120" w:after="120" w:line="312" w:lineRule="auto"/>
        <w:ind w:hanging="295"/>
        <w:jc w:val="both"/>
        <w:rPr>
          <w:rFonts w:ascii="Times New Roman" w:hAnsi="Times New Roman" w:cs="Times New Roman"/>
          <w:b/>
          <w:i/>
          <w:sz w:val="27"/>
          <w:szCs w:val="27"/>
        </w:rPr>
      </w:pPr>
      <w:r w:rsidRPr="00B526D5">
        <w:rPr>
          <w:rFonts w:ascii="Times New Roman" w:hAnsi="Times New Roman" w:cs="Times New Roman"/>
          <w:b/>
          <w:i/>
          <w:sz w:val="27"/>
          <w:szCs w:val="27"/>
        </w:rPr>
        <w:t>Cảng biển:</w:t>
      </w:r>
    </w:p>
    <w:p w:rsidR="005529B2" w:rsidRPr="005529B2" w:rsidRDefault="005529B2" w:rsidP="005529B2">
      <w:pPr>
        <w:spacing w:before="120" w:after="120" w:line="312" w:lineRule="auto"/>
        <w:ind w:firstLine="720"/>
        <w:jc w:val="both"/>
        <w:rPr>
          <w:rFonts w:ascii="Times New Roman" w:hAnsi="Times New Roman" w:cs="Times New Roman"/>
          <w:b/>
          <w:i/>
          <w:sz w:val="27"/>
          <w:szCs w:val="27"/>
        </w:rPr>
      </w:pPr>
      <w:r w:rsidRPr="005529B2">
        <w:rPr>
          <w:rFonts w:ascii="Times New Roman" w:hAnsi="Times New Roman" w:cs="Times New Roman"/>
          <w:b/>
          <w:i/>
          <w:sz w:val="27"/>
          <w:szCs w:val="27"/>
        </w:rPr>
        <w:t>Cuộc chiến thương mại Mỹ-Trung đã mang lại lợi ích cho các cảng tại Malaysia, nơi</w:t>
      </w:r>
      <w:r>
        <w:rPr>
          <w:rFonts w:ascii="Times New Roman" w:hAnsi="Times New Roman" w:cs="Times New Roman"/>
          <w:b/>
          <w:i/>
          <w:sz w:val="27"/>
          <w:szCs w:val="27"/>
        </w:rPr>
        <w:t xml:space="preserve"> ghi nhận tăng trưởng tốt trong</w:t>
      </w:r>
      <w:r w:rsidRPr="005529B2">
        <w:rPr>
          <w:rFonts w:ascii="Times New Roman" w:hAnsi="Times New Roman" w:cs="Times New Roman"/>
          <w:b/>
          <w:i/>
          <w:sz w:val="27"/>
          <w:szCs w:val="27"/>
        </w:rPr>
        <w:t xml:space="preserve"> khối lượng hàng hóa </w:t>
      </w:r>
      <w:r>
        <w:rPr>
          <w:rFonts w:ascii="Times New Roman" w:hAnsi="Times New Roman" w:cs="Times New Roman"/>
          <w:b/>
          <w:i/>
          <w:sz w:val="27"/>
          <w:szCs w:val="27"/>
        </w:rPr>
        <w:t>được xử lý từ đầu năm 2019 đến nay</w:t>
      </w:r>
      <w:r w:rsidRPr="005529B2">
        <w:rPr>
          <w:rFonts w:ascii="Times New Roman" w:hAnsi="Times New Roman" w:cs="Times New Roman"/>
          <w:b/>
          <w:i/>
          <w:sz w:val="27"/>
          <w:szCs w:val="27"/>
        </w:rPr>
        <w:t>, đặc biệt là tại cảng Klang, dự báo sẽ tăng tốc độ tăng trưởng hai con số trong xử lý hàng hóa trong năm nay.</w:t>
      </w:r>
    </w:p>
    <w:p w:rsidR="005529B2" w:rsidRPr="005529B2" w:rsidRDefault="005529B2" w:rsidP="005529B2">
      <w:pPr>
        <w:spacing w:before="120" w:after="120" w:line="312" w:lineRule="auto"/>
        <w:ind w:firstLine="720"/>
        <w:jc w:val="both"/>
        <w:rPr>
          <w:rFonts w:ascii="Times New Roman" w:hAnsi="Times New Roman" w:cs="Times New Roman"/>
          <w:sz w:val="27"/>
          <w:szCs w:val="27"/>
        </w:rPr>
      </w:pPr>
      <w:r w:rsidRPr="005529B2">
        <w:rPr>
          <w:rFonts w:ascii="Times New Roman" w:hAnsi="Times New Roman" w:cs="Times New Roman"/>
          <w:sz w:val="27"/>
          <w:szCs w:val="27"/>
        </w:rPr>
        <w:t>Bộ trưởng Giao thông Anthony Loke cho biết giá trị thương mại Trung Quốc-Malaysia được dự đoán sẽ đạt mức 'kỷ lục' trong năm nay, sau khi lên tới 238 tỷ MYR (56,93 tỷ USD) trong nửa đầ</w:t>
      </w:r>
      <w:r>
        <w:rPr>
          <w:rFonts w:ascii="Times New Roman" w:hAnsi="Times New Roman" w:cs="Times New Roman"/>
          <w:sz w:val="27"/>
          <w:szCs w:val="27"/>
        </w:rPr>
        <w:t>u năm 2019</w:t>
      </w:r>
      <w:r w:rsidRPr="005529B2">
        <w:rPr>
          <w:rFonts w:ascii="Times New Roman" w:hAnsi="Times New Roman" w:cs="Times New Roman"/>
          <w:sz w:val="27"/>
          <w:szCs w:val="27"/>
        </w:rPr>
        <w:t xml:space="preserve"> theo báo cáo của Cục Dự trữ</w:t>
      </w:r>
      <w:r>
        <w:rPr>
          <w:rFonts w:ascii="Times New Roman" w:hAnsi="Times New Roman" w:cs="Times New Roman"/>
          <w:sz w:val="27"/>
          <w:szCs w:val="27"/>
        </w:rPr>
        <w:t xml:space="preserve"> Malaysia.</w:t>
      </w:r>
    </w:p>
    <w:p w:rsidR="005529B2" w:rsidRPr="005529B2" w:rsidRDefault="005529B2" w:rsidP="005529B2">
      <w:pPr>
        <w:spacing w:before="120" w:after="120" w:line="312" w:lineRule="auto"/>
        <w:ind w:firstLine="720"/>
        <w:jc w:val="both"/>
        <w:rPr>
          <w:rFonts w:ascii="Times New Roman" w:hAnsi="Times New Roman" w:cs="Times New Roman"/>
          <w:sz w:val="27"/>
          <w:szCs w:val="27"/>
        </w:rPr>
      </w:pPr>
      <w:r w:rsidRPr="005529B2">
        <w:rPr>
          <w:rFonts w:ascii="Times New Roman" w:hAnsi="Times New Roman" w:cs="Times New Roman"/>
          <w:sz w:val="27"/>
          <w:szCs w:val="27"/>
        </w:rPr>
        <w:t xml:space="preserve">Phát biểu với các phóng viên sau cuộc họp thường niên lần thứ tư của Liên minh Cảng Trung Quốc-Malaysia (CMPA) tại Kuala Lumpur, ông Loke </w:t>
      </w:r>
      <w:r>
        <w:rPr>
          <w:rFonts w:ascii="Times New Roman" w:hAnsi="Times New Roman" w:cs="Times New Roman"/>
          <w:sz w:val="27"/>
          <w:szCs w:val="27"/>
        </w:rPr>
        <w:t xml:space="preserve">cho biết </w:t>
      </w:r>
      <w:r w:rsidRPr="005529B2">
        <w:rPr>
          <w:rFonts w:ascii="Times New Roman" w:hAnsi="Times New Roman" w:cs="Times New Roman"/>
          <w:sz w:val="27"/>
          <w:szCs w:val="27"/>
        </w:rPr>
        <w:t>Rất nhiều container và một số hàng hóa và hàng hóa được vận chuyển qua Malaysia đến các nơi khác trên thế giớ</w:t>
      </w:r>
      <w:r>
        <w:rPr>
          <w:rFonts w:ascii="Times New Roman" w:hAnsi="Times New Roman" w:cs="Times New Roman"/>
          <w:sz w:val="27"/>
          <w:szCs w:val="27"/>
        </w:rPr>
        <w:t xml:space="preserve">i. </w:t>
      </w:r>
      <w:r w:rsidRPr="005529B2">
        <w:rPr>
          <w:rFonts w:ascii="Times New Roman" w:hAnsi="Times New Roman" w:cs="Times New Roman"/>
          <w:sz w:val="27"/>
          <w:szCs w:val="27"/>
        </w:rPr>
        <w:t>Đó là lý do tại sao cuộc chiến thương mại Mỹ-Trung đã gián tiếp mang lại lợi ích cho Malaysia ở một mức độ nhất định và ở các cảng của Malaysia, đặc biệt là cảng Klang, có một sự gia tăng rất rõ rệt và chúng tôi mong muốn tăng trưởng mạnh mẽ tại các cảng củ</w:t>
      </w:r>
      <w:r>
        <w:rPr>
          <w:rFonts w:ascii="Times New Roman" w:hAnsi="Times New Roman" w:cs="Times New Roman"/>
          <w:sz w:val="27"/>
          <w:szCs w:val="27"/>
        </w:rPr>
        <w:t xml:space="preserve">a Malaysia. </w:t>
      </w:r>
    </w:p>
    <w:p w:rsidR="005529B2" w:rsidRPr="005529B2" w:rsidRDefault="005529B2" w:rsidP="005529B2">
      <w:pPr>
        <w:spacing w:before="120" w:after="120" w:line="312" w:lineRule="auto"/>
        <w:ind w:firstLine="720"/>
        <w:jc w:val="both"/>
        <w:rPr>
          <w:rFonts w:ascii="Times New Roman" w:hAnsi="Times New Roman" w:cs="Times New Roman"/>
          <w:sz w:val="27"/>
          <w:szCs w:val="27"/>
        </w:rPr>
      </w:pPr>
      <w:r>
        <w:rPr>
          <w:rFonts w:ascii="Times New Roman" w:hAnsi="Times New Roman" w:cs="Times New Roman"/>
          <w:sz w:val="27"/>
          <w:szCs w:val="27"/>
        </w:rPr>
        <w:t>Trong nửa đầu</w:t>
      </w:r>
      <w:r w:rsidRPr="005529B2">
        <w:rPr>
          <w:rFonts w:ascii="Times New Roman" w:hAnsi="Times New Roman" w:cs="Times New Roman"/>
          <w:sz w:val="27"/>
          <w:szCs w:val="27"/>
        </w:rPr>
        <w:t xml:space="preserve"> năm 2019, </w:t>
      </w:r>
      <w:r>
        <w:rPr>
          <w:rFonts w:ascii="Times New Roman" w:hAnsi="Times New Roman" w:cs="Times New Roman"/>
          <w:sz w:val="27"/>
          <w:szCs w:val="27"/>
        </w:rPr>
        <w:t>hoạt động tại các cảng sôi động trở lại</w:t>
      </w:r>
      <w:r w:rsidRPr="005529B2">
        <w:rPr>
          <w:rFonts w:ascii="Times New Roman" w:hAnsi="Times New Roman" w:cs="Times New Roman"/>
          <w:sz w:val="27"/>
          <w:szCs w:val="27"/>
        </w:rPr>
        <w:t>, một phần vì sự tăng trưởng của nền kinh tế địa phương và cũng vì nhu cầu vận chuyển để sử dụng Port Klang và Pelabuhan Tanjung Pelepas (PTP ) cũng như một trung tâm thứ cấp.</w:t>
      </w:r>
    </w:p>
    <w:p w:rsidR="005529B2" w:rsidRPr="005529B2" w:rsidRDefault="005529B2" w:rsidP="005529B2">
      <w:pPr>
        <w:spacing w:before="120" w:after="120" w:line="312" w:lineRule="auto"/>
        <w:ind w:firstLine="720"/>
        <w:jc w:val="both"/>
        <w:rPr>
          <w:rFonts w:ascii="Times New Roman" w:hAnsi="Times New Roman" w:cs="Times New Roman"/>
          <w:sz w:val="27"/>
          <w:szCs w:val="27"/>
        </w:rPr>
      </w:pPr>
      <w:r w:rsidRPr="005529B2">
        <w:rPr>
          <w:rFonts w:ascii="Times New Roman" w:hAnsi="Times New Roman" w:cs="Times New Roman"/>
          <w:sz w:val="27"/>
          <w:szCs w:val="27"/>
        </w:rPr>
        <w:t xml:space="preserve">Chính phủ </w:t>
      </w:r>
      <w:r>
        <w:rPr>
          <w:rFonts w:ascii="Times New Roman" w:hAnsi="Times New Roman" w:cs="Times New Roman"/>
          <w:sz w:val="27"/>
          <w:szCs w:val="27"/>
        </w:rPr>
        <w:t xml:space="preserve">Malaysia </w:t>
      </w:r>
      <w:r w:rsidRPr="005529B2">
        <w:rPr>
          <w:rFonts w:ascii="Times New Roman" w:hAnsi="Times New Roman" w:cs="Times New Roman"/>
          <w:sz w:val="27"/>
          <w:szCs w:val="27"/>
        </w:rPr>
        <w:t xml:space="preserve">đang </w:t>
      </w:r>
      <w:r>
        <w:rPr>
          <w:rFonts w:ascii="Times New Roman" w:hAnsi="Times New Roman" w:cs="Times New Roman"/>
          <w:sz w:val="27"/>
          <w:szCs w:val="27"/>
        </w:rPr>
        <w:t>tăng cường thu hút</w:t>
      </w:r>
      <w:r w:rsidRPr="005529B2">
        <w:rPr>
          <w:rFonts w:ascii="Times New Roman" w:hAnsi="Times New Roman" w:cs="Times New Roman"/>
          <w:sz w:val="27"/>
          <w:szCs w:val="27"/>
        </w:rPr>
        <w:t xml:space="preserve"> đầu tư từ khu vực tư nhân để tạo điều kiện mở rộng hoạt động cảng địa phương tại Port Klang và PTP, cũng như khu vực tự do tại Port Klang và PTP.</w:t>
      </w:r>
    </w:p>
    <w:p w:rsidR="005529B2" w:rsidRPr="005529B2" w:rsidRDefault="005529B2" w:rsidP="005529B2">
      <w:pPr>
        <w:spacing w:before="120" w:after="120" w:line="312" w:lineRule="auto"/>
        <w:ind w:firstLine="720"/>
        <w:jc w:val="both"/>
        <w:rPr>
          <w:rFonts w:ascii="Times New Roman" w:hAnsi="Times New Roman" w:cs="Times New Roman"/>
          <w:sz w:val="27"/>
          <w:szCs w:val="27"/>
        </w:rPr>
      </w:pPr>
      <w:r>
        <w:rPr>
          <w:rFonts w:ascii="Times New Roman" w:hAnsi="Times New Roman" w:cs="Times New Roman"/>
          <w:sz w:val="27"/>
          <w:szCs w:val="27"/>
        </w:rPr>
        <w:lastRenderedPageBreak/>
        <w:t xml:space="preserve">Công ty cảng </w:t>
      </w:r>
      <w:r w:rsidRPr="005529B2">
        <w:rPr>
          <w:rFonts w:ascii="Times New Roman" w:hAnsi="Times New Roman" w:cs="Times New Roman"/>
          <w:sz w:val="27"/>
          <w:szCs w:val="27"/>
        </w:rPr>
        <w:t xml:space="preserve">Westports Holdings Bhd có kế hoạch đầu tư lên tới 15 tỷ MYR để tăng gấp đôi công suất xử lý container lên 30 triệu TEU vào năm 2040, trong khi PTP Sdn Bhd đang thực hiện các kế hoạch mở rộng. </w:t>
      </w:r>
      <w:proofErr w:type="gramStart"/>
      <w:r>
        <w:rPr>
          <w:rFonts w:ascii="Times New Roman" w:hAnsi="Times New Roman" w:cs="Times New Roman"/>
          <w:sz w:val="27"/>
          <w:szCs w:val="27"/>
        </w:rPr>
        <w:t xml:space="preserve">Cơ quan quản lý </w:t>
      </w:r>
      <w:r w:rsidRPr="005529B2">
        <w:rPr>
          <w:rFonts w:ascii="Times New Roman" w:hAnsi="Times New Roman" w:cs="Times New Roman"/>
          <w:sz w:val="27"/>
          <w:szCs w:val="27"/>
        </w:rPr>
        <w:t>cảng Klang hiện cũng đang nghiên cứu tính khả thi của việc biến đảo Carey thành cảng thứ ba tại cảng Klang.</w:t>
      </w:r>
      <w:proofErr w:type="gramEnd"/>
    </w:p>
    <w:p w:rsidR="005529B2" w:rsidRDefault="005529B2" w:rsidP="005529B2">
      <w:pPr>
        <w:spacing w:before="120" w:after="120" w:line="312" w:lineRule="auto"/>
        <w:ind w:firstLine="720"/>
        <w:jc w:val="both"/>
        <w:rPr>
          <w:rFonts w:ascii="Times New Roman" w:hAnsi="Times New Roman" w:cs="Times New Roman"/>
          <w:b/>
          <w:i/>
          <w:sz w:val="27"/>
          <w:szCs w:val="27"/>
        </w:rPr>
      </w:pPr>
      <w:proofErr w:type="gramStart"/>
      <w:r w:rsidRPr="005529B2">
        <w:rPr>
          <w:rFonts w:ascii="Times New Roman" w:hAnsi="Times New Roman" w:cs="Times New Roman"/>
          <w:b/>
          <w:i/>
          <w:sz w:val="27"/>
          <w:szCs w:val="27"/>
        </w:rPr>
        <w:t>Trung Quốc là đối tác thương mại hàng đầu của Malaysia trong thập kỷ qua.</w:t>
      </w:r>
      <w:proofErr w:type="gramEnd"/>
      <w:r w:rsidRPr="005529B2">
        <w:rPr>
          <w:rFonts w:ascii="Times New Roman" w:hAnsi="Times New Roman" w:cs="Times New Roman"/>
          <w:b/>
          <w:i/>
          <w:sz w:val="27"/>
          <w:szCs w:val="27"/>
        </w:rPr>
        <w:t xml:space="preserve"> Xuất khẩu sang Trung Quốc tăng 10% trong khi Trung Quốc là nguồn nhập khẩu lớn nhất của Malaysia, chiếm 20% tổng lượng nhập khẩu trong năm 2018.</w:t>
      </w:r>
    </w:p>
    <w:p w:rsidR="00490701" w:rsidRPr="005529B2" w:rsidRDefault="00490701" w:rsidP="005529B2">
      <w:pPr>
        <w:spacing w:before="120" w:after="120" w:line="312" w:lineRule="auto"/>
        <w:ind w:firstLine="720"/>
        <w:jc w:val="both"/>
        <w:rPr>
          <w:rFonts w:ascii="Times New Roman" w:hAnsi="Times New Roman" w:cs="Times New Roman"/>
          <w:b/>
          <w:i/>
          <w:sz w:val="27"/>
          <w:szCs w:val="27"/>
        </w:rPr>
      </w:pPr>
      <w:r w:rsidRPr="005529B2">
        <w:rPr>
          <w:rFonts w:ascii="Times New Roman" w:hAnsi="Times New Roman" w:cs="Times New Roman"/>
          <w:b/>
          <w:i/>
          <w:sz w:val="27"/>
          <w:szCs w:val="27"/>
        </w:rPr>
        <w:t>Cơ quan quản lý cảng Johor của Malaysia đã ký một thỏa thuận với đơn vị đặc biệt Smart Crest để xây dựng kho chứa dầu trị giá 2 tỷ MYR (477 triệu USD) ngoài khơi bờ biển South South West.</w:t>
      </w:r>
    </w:p>
    <w:p w:rsidR="00490701" w:rsidRPr="00B526D5" w:rsidRDefault="00490701" w:rsidP="00490701">
      <w:pPr>
        <w:spacing w:before="120" w:after="120" w:line="312" w:lineRule="auto"/>
        <w:ind w:firstLine="720"/>
        <w:jc w:val="both"/>
        <w:rPr>
          <w:rFonts w:ascii="Times New Roman" w:hAnsi="Times New Roman" w:cs="Times New Roman"/>
          <w:sz w:val="27"/>
          <w:szCs w:val="27"/>
        </w:rPr>
      </w:pPr>
      <w:r w:rsidRPr="00B526D5">
        <w:rPr>
          <w:rFonts w:ascii="Times New Roman" w:hAnsi="Times New Roman" w:cs="Times New Roman"/>
          <w:sz w:val="27"/>
          <w:szCs w:val="27"/>
        </w:rPr>
        <w:t>Dự</w:t>
      </w:r>
      <w:r w:rsidR="00B526D5">
        <w:rPr>
          <w:rFonts w:ascii="Times New Roman" w:hAnsi="Times New Roman" w:cs="Times New Roman"/>
          <w:sz w:val="27"/>
          <w:szCs w:val="27"/>
        </w:rPr>
        <w:t xml:space="preserve"> án p</w:t>
      </w:r>
      <w:r w:rsidRPr="00B526D5">
        <w:rPr>
          <w:rFonts w:ascii="Times New Roman" w:hAnsi="Times New Roman" w:cs="Times New Roman"/>
          <w:sz w:val="27"/>
          <w:szCs w:val="27"/>
        </w:rPr>
        <w:t>hát triể</w:t>
      </w:r>
      <w:r w:rsidR="00B526D5">
        <w:rPr>
          <w:rFonts w:ascii="Times New Roman" w:hAnsi="Times New Roman" w:cs="Times New Roman"/>
          <w:sz w:val="27"/>
          <w:szCs w:val="27"/>
        </w:rPr>
        <w:t>n</w:t>
      </w:r>
      <w:r w:rsidRPr="00B526D5">
        <w:rPr>
          <w:rFonts w:ascii="Times New Roman" w:hAnsi="Times New Roman" w:cs="Times New Roman"/>
          <w:sz w:val="27"/>
          <w:szCs w:val="27"/>
        </w:rPr>
        <w:t xml:space="preserve"> Bunker Island sẽ bao gồm việc xây dựng hai cầu cảng và bảy bến với sức chứa khoảng 1</w:t>
      </w:r>
      <w:proofErr w:type="gramStart"/>
      <w:r w:rsidRPr="00B526D5">
        <w:rPr>
          <w:rFonts w:ascii="Times New Roman" w:hAnsi="Times New Roman" w:cs="Times New Roman"/>
          <w:sz w:val="27"/>
          <w:szCs w:val="27"/>
        </w:rPr>
        <w:t>,2</w:t>
      </w:r>
      <w:proofErr w:type="gramEnd"/>
      <w:r w:rsidRPr="00B526D5">
        <w:rPr>
          <w:rFonts w:ascii="Times New Roman" w:hAnsi="Times New Roman" w:cs="Times New Roman"/>
          <w:sz w:val="27"/>
          <w:szCs w:val="27"/>
        </w:rPr>
        <w:t xml:space="preserve"> triệ</w:t>
      </w:r>
      <w:r w:rsidR="007C41D4" w:rsidRPr="00B526D5">
        <w:rPr>
          <w:rFonts w:ascii="Times New Roman" w:hAnsi="Times New Roman" w:cs="Times New Roman"/>
          <w:sz w:val="27"/>
          <w:szCs w:val="27"/>
        </w:rPr>
        <w:t>u cbm và d</w:t>
      </w:r>
      <w:r w:rsidRPr="00B526D5">
        <w:rPr>
          <w:rFonts w:ascii="Times New Roman" w:hAnsi="Times New Roman" w:cs="Times New Roman"/>
          <w:sz w:val="27"/>
          <w:szCs w:val="27"/>
        </w:rPr>
        <w:t>ự kiến ​​sẽ hoàn thành trong bốn năm.</w:t>
      </w:r>
    </w:p>
    <w:p w:rsidR="00490701" w:rsidRPr="00B526D5" w:rsidRDefault="00490701" w:rsidP="00490701">
      <w:pPr>
        <w:spacing w:before="120" w:after="120" w:line="312" w:lineRule="auto"/>
        <w:ind w:firstLine="720"/>
        <w:jc w:val="both"/>
        <w:rPr>
          <w:rFonts w:ascii="Times New Roman" w:hAnsi="Times New Roman" w:cs="Times New Roman"/>
          <w:sz w:val="27"/>
          <w:szCs w:val="27"/>
        </w:rPr>
      </w:pPr>
      <w:r w:rsidRPr="00B526D5">
        <w:rPr>
          <w:rFonts w:ascii="Times New Roman" w:hAnsi="Times New Roman" w:cs="Times New Roman"/>
          <w:sz w:val="27"/>
          <w:szCs w:val="27"/>
        </w:rPr>
        <w:t xml:space="preserve">Bộ giao thông </w:t>
      </w:r>
      <w:r w:rsidR="007C41D4" w:rsidRPr="00B526D5">
        <w:rPr>
          <w:rFonts w:ascii="Times New Roman" w:hAnsi="Times New Roman" w:cs="Times New Roman"/>
          <w:sz w:val="27"/>
          <w:szCs w:val="27"/>
        </w:rPr>
        <w:t xml:space="preserve">vận tải </w:t>
      </w:r>
      <w:r w:rsidRPr="00B526D5">
        <w:rPr>
          <w:rFonts w:ascii="Times New Roman" w:hAnsi="Times New Roman" w:cs="Times New Roman"/>
          <w:sz w:val="27"/>
          <w:szCs w:val="27"/>
        </w:rPr>
        <w:t>Malaysia lưu ý rằng cơ sở này sẽ được xây dựng với các quy tắc IMO 2020 mới và có khả năng hỗ trợ việc sử dụng nhiên liệu hàng hải sạch hơn, theo báo cáo của Reuters.</w:t>
      </w:r>
    </w:p>
    <w:p w:rsidR="00490701" w:rsidRPr="00B526D5" w:rsidRDefault="00490701" w:rsidP="00490701">
      <w:pPr>
        <w:spacing w:before="120" w:after="120" w:line="312" w:lineRule="auto"/>
        <w:ind w:firstLine="720"/>
        <w:jc w:val="both"/>
        <w:rPr>
          <w:rFonts w:ascii="Times New Roman" w:hAnsi="Times New Roman" w:cs="Times New Roman"/>
          <w:sz w:val="27"/>
          <w:szCs w:val="27"/>
        </w:rPr>
      </w:pPr>
      <w:proofErr w:type="gramStart"/>
      <w:r w:rsidRPr="00B526D5">
        <w:rPr>
          <w:rFonts w:ascii="Times New Roman" w:hAnsi="Times New Roman" w:cs="Times New Roman"/>
          <w:sz w:val="27"/>
          <w:szCs w:val="27"/>
        </w:rPr>
        <w:t>Bộ trưởng Giao thông vận tải Malaysia, Anthony Loke Siew Fook</w:t>
      </w:r>
      <w:r w:rsidR="00447AFE" w:rsidRPr="00B526D5">
        <w:rPr>
          <w:rFonts w:ascii="Times New Roman" w:hAnsi="Times New Roman" w:cs="Times New Roman"/>
          <w:sz w:val="27"/>
          <w:szCs w:val="27"/>
        </w:rPr>
        <w:t xml:space="preserve"> cho biết </w:t>
      </w:r>
      <w:r w:rsidR="007C41D4" w:rsidRPr="00B526D5">
        <w:rPr>
          <w:rFonts w:ascii="Times New Roman" w:hAnsi="Times New Roman" w:cs="Times New Roman"/>
          <w:sz w:val="27"/>
          <w:szCs w:val="27"/>
        </w:rPr>
        <w:t>tron g</w:t>
      </w:r>
      <w:r w:rsidRPr="00B526D5">
        <w:rPr>
          <w:rFonts w:ascii="Times New Roman" w:hAnsi="Times New Roman" w:cs="Times New Roman"/>
          <w:sz w:val="27"/>
          <w:szCs w:val="27"/>
        </w:rPr>
        <w:t>giai đoạn đầu tiên của dự án, phát triển bể dầ</w:t>
      </w:r>
      <w:r w:rsidR="007C41D4" w:rsidRPr="00B526D5">
        <w:rPr>
          <w:rFonts w:ascii="Times New Roman" w:hAnsi="Times New Roman" w:cs="Times New Roman"/>
          <w:sz w:val="27"/>
          <w:szCs w:val="27"/>
        </w:rPr>
        <w:t>u</w:t>
      </w:r>
      <w:r w:rsidRPr="00B526D5">
        <w:rPr>
          <w:rFonts w:ascii="Times New Roman" w:hAnsi="Times New Roman" w:cs="Times New Roman"/>
          <w:sz w:val="27"/>
          <w:szCs w:val="27"/>
        </w:rPr>
        <w:t xml:space="preserve"> có thể được hoàn thành trong hai năm và sau đó đóng góp vào việc tài trợ cho giai đoạn thứ hai.</w:t>
      </w:r>
      <w:proofErr w:type="gramEnd"/>
    </w:p>
    <w:p w:rsidR="00830F1A" w:rsidRPr="00B526D5" w:rsidRDefault="00490701" w:rsidP="00490701">
      <w:pPr>
        <w:spacing w:before="120" w:after="120" w:line="312" w:lineRule="auto"/>
        <w:ind w:firstLine="720"/>
        <w:jc w:val="both"/>
        <w:rPr>
          <w:rFonts w:ascii="Times New Roman" w:hAnsi="Times New Roman" w:cs="Times New Roman"/>
          <w:sz w:val="27"/>
          <w:szCs w:val="27"/>
        </w:rPr>
      </w:pPr>
      <w:r w:rsidRPr="00B526D5">
        <w:rPr>
          <w:rFonts w:ascii="Times New Roman" w:hAnsi="Times New Roman" w:cs="Times New Roman"/>
          <w:sz w:val="27"/>
          <w:szCs w:val="27"/>
        </w:rPr>
        <w:t>Chính quyền cảng Johor đã ký thỏa thuận cho thuê lại 30 năm vớ</w:t>
      </w:r>
      <w:r w:rsidR="007C41D4" w:rsidRPr="00B526D5">
        <w:rPr>
          <w:rFonts w:ascii="Times New Roman" w:hAnsi="Times New Roman" w:cs="Times New Roman"/>
          <w:sz w:val="27"/>
          <w:szCs w:val="27"/>
        </w:rPr>
        <w:t>i Smart Crest, tổ chức</w:t>
      </w:r>
      <w:r w:rsidRPr="00B526D5">
        <w:rPr>
          <w:rFonts w:ascii="Times New Roman" w:hAnsi="Times New Roman" w:cs="Times New Roman"/>
          <w:sz w:val="27"/>
          <w:szCs w:val="27"/>
        </w:rPr>
        <w:t xml:space="preserve"> đang tài trợ cho việc phát triển trung tâm dầu khí mà Malaysia hy vọng có thể cạnh tranh với quốc gia láng giềng Singapore</w:t>
      </w:r>
      <w:r w:rsidR="00830F1A" w:rsidRPr="00B526D5">
        <w:rPr>
          <w:rFonts w:ascii="Times New Roman" w:hAnsi="Times New Roman" w:cs="Times New Roman"/>
          <w:sz w:val="27"/>
          <w:szCs w:val="27"/>
        </w:rPr>
        <w:t>.</w:t>
      </w:r>
    </w:p>
    <w:p w:rsidR="00441806" w:rsidRPr="00B526D5" w:rsidRDefault="00820E4B" w:rsidP="003D6A27">
      <w:pPr>
        <w:pStyle w:val="ListParagraph"/>
        <w:numPr>
          <w:ilvl w:val="1"/>
          <w:numId w:val="1"/>
        </w:numPr>
        <w:spacing w:after="0" w:line="312" w:lineRule="auto"/>
        <w:jc w:val="both"/>
        <w:rPr>
          <w:rFonts w:ascii="Times New Roman" w:hAnsi="Times New Roman" w:cs="Times New Roman"/>
          <w:b/>
          <w:i/>
          <w:sz w:val="27"/>
          <w:szCs w:val="27"/>
        </w:rPr>
      </w:pPr>
      <w:r w:rsidRPr="00B526D5">
        <w:rPr>
          <w:rFonts w:ascii="Times New Roman" w:hAnsi="Times New Roman" w:cs="Times New Roman"/>
          <w:b/>
          <w:i/>
          <w:sz w:val="27"/>
          <w:szCs w:val="27"/>
        </w:rPr>
        <w:t>Kho bãi, g</w:t>
      </w:r>
      <w:r w:rsidR="009C35ED" w:rsidRPr="00B526D5">
        <w:rPr>
          <w:rFonts w:ascii="Times New Roman" w:hAnsi="Times New Roman" w:cs="Times New Roman"/>
          <w:b/>
          <w:i/>
          <w:sz w:val="27"/>
          <w:szCs w:val="27"/>
        </w:rPr>
        <w:t>iao nhận</w:t>
      </w:r>
      <w:r w:rsidRPr="00B526D5">
        <w:rPr>
          <w:rFonts w:ascii="Times New Roman" w:hAnsi="Times New Roman" w:cs="Times New Roman"/>
          <w:b/>
          <w:i/>
          <w:sz w:val="27"/>
          <w:szCs w:val="27"/>
        </w:rPr>
        <w:t xml:space="preserve"> và các hoạt động logistics khác</w:t>
      </w:r>
    </w:p>
    <w:p w:rsidR="00B526D5" w:rsidRPr="00B526D5" w:rsidRDefault="00B526D5" w:rsidP="00B526D5">
      <w:pPr>
        <w:spacing w:before="120" w:after="120" w:line="312" w:lineRule="auto"/>
        <w:ind w:firstLine="720"/>
        <w:jc w:val="both"/>
        <w:rPr>
          <w:rFonts w:ascii="Times New Roman" w:hAnsi="Times New Roman" w:cs="Times New Roman"/>
          <w:sz w:val="27"/>
          <w:szCs w:val="27"/>
        </w:rPr>
      </w:pPr>
      <w:proofErr w:type="gramStart"/>
      <w:r w:rsidRPr="00B526D5">
        <w:rPr>
          <w:rFonts w:ascii="Times New Roman" w:hAnsi="Times New Roman" w:cs="Times New Roman"/>
          <w:sz w:val="27"/>
          <w:szCs w:val="27"/>
        </w:rPr>
        <w:t>Trong thời đại phát triển thương mại điện tử</w:t>
      </w:r>
      <w:r w:rsidR="002D63B3">
        <w:rPr>
          <w:rFonts w:ascii="Times New Roman" w:hAnsi="Times New Roman" w:cs="Times New Roman"/>
          <w:sz w:val="27"/>
          <w:szCs w:val="27"/>
        </w:rPr>
        <w:t xml:space="preserve"> </w:t>
      </w:r>
      <w:r w:rsidRPr="00B526D5">
        <w:rPr>
          <w:rFonts w:ascii="Times New Roman" w:hAnsi="Times New Roman" w:cs="Times New Roman"/>
          <w:sz w:val="27"/>
          <w:szCs w:val="27"/>
        </w:rPr>
        <w:t xml:space="preserve">và thương mại xuyên biên giới, các công nghệ </w:t>
      </w:r>
      <w:r w:rsidR="002D63B3">
        <w:rPr>
          <w:rFonts w:ascii="Times New Roman" w:hAnsi="Times New Roman" w:cs="Times New Roman"/>
          <w:sz w:val="27"/>
          <w:szCs w:val="27"/>
        </w:rPr>
        <w:t>logistics</w:t>
      </w:r>
      <w:r w:rsidRPr="00B526D5">
        <w:rPr>
          <w:rFonts w:ascii="Times New Roman" w:hAnsi="Times New Roman" w:cs="Times New Roman"/>
          <w:sz w:val="27"/>
          <w:szCs w:val="27"/>
        </w:rPr>
        <w:t xml:space="preserve"> và kho bãi hiệu quả là quan trọng hơn bao giờ hết đối với dòng dưới cùng của công ty.</w:t>
      </w:r>
      <w:proofErr w:type="gramEnd"/>
      <w:r w:rsidRPr="00B526D5">
        <w:rPr>
          <w:rFonts w:ascii="Times New Roman" w:hAnsi="Times New Roman" w:cs="Times New Roman"/>
          <w:sz w:val="27"/>
          <w:szCs w:val="27"/>
        </w:rPr>
        <w:t xml:space="preserve"> </w:t>
      </w:r>
      <w:proofErr w:type="gramStart"/>
      <w:r w:rsidRPr="00B526D5">
        <w:rPr>
          <w:rFonts w:ascii="Times New Roman" w:hAnsi="Times New Roman" w:cs="Times New Roman"/>
          <w:sz w:val="27"/>
          <w:szCs w:val="27"/>
        </w:rPr>
        <w:t xml:space="preserve">Trong quy mô lớn và hoạt động toàn cầu hóa, các giải pháp chuỗi cung ứng mạnh mẽ và đáng tin cậy là rất quan trọng để </w:t>
      </w:r>
      <w:r w:rsidRPr="00B526D5">
        <w:rPr>
          <w:rFonts w:ascii="Times New Roman" w:hAnsi="Times New Roman" w:cs="Times New Roman"/>
          <w:sz w:val="27"/>
          <w:szCs w:val="27"/>
        </w:rPr>
        <w:lastRenderedPageBreak/>
        <w:t>duy trì lưu lượng và lưu trữ hàng hóa hiệu quả từ điểm xuất phát đến điểm tiêu thụ.</w:t>
      </w:r>
      <w:proofErr w:type="gramEnd"/>
    </w:p>
    <w:p w:rsidR="00B526D5" w:rsidRPr="00B526D5" w:rsidRDefault="00B526D5" w:rsidP="00B526D5">
      <w:pPr>
        <w:spacing w:before="120" w:after="120" w:line="312" w:lineRule="auto"/>
        <w:ind w:firstLine="720"/>
        <w:jc w:val="both"/>
        <w:rPr>
          <w:rFonts w:ascii="Times New Roman" w:hAnsi="Times New Roman" w:cs="Times New Roman"/>
          <w:sz w:val="27"/>
          <w:szCs w:val="27"/>
        </w:rPr>
      </w:pPr>
      <w:proofErr w:type="gramStart"/>
      <w:r w:rsidRPr="00B526D5">
        <w:rPr>
          <w:rFonts w:ascii="Times New Roman" w:hAnsi="Times New Roman" w:cs="Times New Roman"/>
          <w:sz w:val="27"/>
          <w:szCs w:val="27"/>
        </w:rPr>
        <w:t>Các doanh nghiệp thành công luôn cần các phương pháp chất lượng cao để vận chuyển, vận chuyển, tiếp nhận, lưu trữ và quản lý.</w:t>
      </w:r>
      <w:proofErr w:type="gramEnd"/>
    </w:p>
    <w:p w:rsidR="00E419C5" w:rsidRPr="00B526D5" w:rsidRDefault="007C41D4" w:rsidP="00B526D5">
      <w:pPr>
        <w:spacing w:before="120" w:after="120" w:line="312" w:lineRule="auto"/>
        <w:ind w:firstLine="720"/>
        <w:jc w:val="both"/>
        <w:rPr>
          <w:rFonts w:ascii="Times New Roman" w:hAnsi="Times New Roman" w:cs="Times New Roman"/>
          <w:sz w:val="27"/>
          <w:szCs w:val="27"/>
        </w:rPr>
      </w:pPr>
      <w:proofErr w:type="gramStart"/>
      <w:r w:rsidRPr="00B526D5">
        <w:rPr>
          <w:rFonts w:ascii="Times New Roman" w:hAnsi="Times New Roman" w:cs="Times New Roman"/>
          <w:sz w:val="27"/>
          <w:szCs w:val="27"/>
        </w:rPr>
        <w:t xml:space="preserve">Triển lãm logistics và kho bãi quốc tế Malaysia diễn ra từ </w:t>
      </w:r>
      <w:r w:rsidR="00B526D5" w:rsidRPr="00B526D5">
        <w:rPr>
          <w:rFonts w:ascii="Times New Roman" w:hAnsi="Times New Roman" w:cs="Times New Roman"/>
          <w:sz w:val="27"/>
          <w:szCs w:val="27"/>
        </w:rPr>
        <w:t>31/7/2019-02/8/2019.</w:t>
      </w:r>
      <w:proofErr w:type="gramEnd"/>
      <w:r w:rsidRPr="00B526D5">
        <w:rPr>
          <w:sz w:val="27"/>
          <w:szCs w:val="27"/>
        </w:rPr>
        <w:t xml:space="preserve"> </w:t>
      </w:r>
      <w:r w:rsidRPr="00B526D5">
        <w:rPr>
          <w:rFonts w:ascii="Times New Roman" w:hAnsi="Times New Roman" w:cs="Times New Roman"/>
          <w:sz w:val="27"/>
          <w:szCs w:val="27"/>
        </w:rPr>
        <w:t xml:space="preserve">Hàng ngàn khách từ các công ty quốc tế, nhà giao dịch, nhà phân phối, nhà cung cấp dịch vụ </w:t>
      </w:r>
      <w:r w:rsidR="002D63B3">
        <w:rPr>
          <w:rFonts w:ascii="Times New Roman" w:hAnsi="Times New Roman" w:cs="Times New Roman"/>
          <w:sz w:val="27"/>
          <w:szCs w:val="27"/>
        </w:rPr>
        <w:t>logistics</w:t>
      </w:r>
      <w:r w:rsidRPr="00B526D5">
        <w:rPr>
          <w:rFonts w:ascii="Times New Roman" w:hAnsi="Times New Roman" w:cs="Times New Roman"/>
          <w:sz w:val="27"/>
          <w:szCs w:val="27"/>
        </w:rPr>
        <w:t>, chủ sở hữu tài sản và các chuyên gia trong ngành đã tham quan Triển lãm Giải pháp Kho vận và Quốc tế Malaysia nổi tiếng, một sự kiện dành riêng và giới thiệu đặc trưng cho các xu hướng và đổi mới kho vận</w:t>
      </w:r>
      <w:r w:rsidR="00B526D5" w:rsidRPr="00B526D5">
        <w:rPr>
          <w:rFonts w:ascii="Times New Roman" w:hAnsi="Times New Roman" w:cs="Times New Roman"/>
          <w:sz w:val="27"/>
          <w:szCs w:val="27"/>
        </w:rPr>
        <w:t>.</w:t>
      </w:r>
    </w:p>
    <w:p w:rsidR="00B526D5" w:rsidRPr="00B526D5" w:rsidRDefault="00B526D5" w:rsidP="00713161">
      <w:pPr>
        <w:spacing w:before="120" w:after="120" w:line="312" w:lineRule="auto"/>
        <w:ind w:firstLine="720"/>
        <w:jc w:val="both"/>
        <w:rPr>
          <w:rFonts w:ascii="Times New Roman" w:hAnsi="Times New Roman" w:cs="Times New Roman"/>
          <w:sz w:val="27"/>
          <w:szCs w:val="27"/>
        </w:rPr>
      </w:pPr>
      <w:r w:rsidRPr="00B526D5">
        <w:rPr>
          <w:rFonts w:ascii="Times New Roman" w:hAnsi="Times New Roman" w:cs="Times New Roman"/>
          <w:sz w:val="27"/>
          <w:szCs w:val="27"/>
        </w:rPr>
        <w:t>Sự kiện năm nay được tổ chức cùng với một cuộc triển lãm có tầm nhìn khác, Triển lãm và Hội nghị tự động hóa và robot quốc tế Malaysia (Robotex), mang đến sự mới nhất và lớn nhất trong các lĩnh vực robot công nghiệp và tự động hóa mới nổi hứa hẹn sẽ nâng cấp sản xuất, chia sẻ thông tin và người tiêu dùng giao hàng trong vô số cách.</w:t>
      </w:r>
    </w:p>
    <w:p w:rsidR="00355F90" w:rsidRPr="00B526D5" w:rsidRDefault="00A94D0D" w:rsidP="00126F3B">
      <w:pPr>
        <w:pStyle w:val="ListParagraph"/>
        <w:numPr>
          <w:ilvl w:val="0"/>
          <w:numId w:val="1"/>
        </w:numPr>
        <w:spacing w:before="120" w:after="120" w:line="312" w:lineRule="auto"/>
        <w:jc w:val="both"/>
        <w:outlineLvl w:val="0"/>
        <w:rPr>
          <w:rFonts w:ascii="Times New Roman" w:hAnsi="Times New Roman" w:cs="Times New Roman"/>
          <w:b/>
          <w:sz w:val="27"/>
          <w:szCs w:val="27"/>
        </w:rPr>
      </w:pPr>
      <w:bookmarkStart w:id="15" w:name="_Toc17961671"/>
      <w:r w:rsidRPr="00B526D5">
        <w:rPr>
          <w:rFonts w:ascii="Times New Roman" w:hAnsi="Times New Roman" w:cs="Times New Roman"/>
          <w:b/>
          <w:sz w:val="27"/>
          <w:szCs w:val="27"/>
        </w:rPr>
        <w:t>Thị trường logistics Thái Lan:</w:t>
      </w:r>
      <w:bookmarkEnd w:id="15"/>
    </w:p>
    <w:p w:rsidR="007935F1" w:rsidRPr="00B526D5" w:rsidRDefault="00B526D5" w:rsidP="001F7009">
      <w:pPr>
        <w:pStyle w:val="ListParagraph"/>
        <w:numPr>
          <w:ilvl w:val="1"/>
          <w:numId w:val="1"/>
        </w:numPr>
        <w:spacing w:before="120" w:after="120" w:line="312" w:lineRule="auto"/>
        <w:jc w:val="both"/>
        <w:outlineLvl w:val="1"/>
        <w:rPr>
          <w:rFonts w:ascii="Times New Roman" w:hAnsi="Times New Roman" w:cs="Times New Roman"/>
          <w:b/>
          <w:i/>
          <w:sz w:val="27"/>
          <w:szCs w:val="27"/>
        </w:rPr>
      </w:pPr>
      <w:bookmarkStart w:id="16" w:name="_Toc17961672"/>
      <w:r>
        <w:rPr>
          <w:rFonts w:ascii="Times New Roman" w:hAnsi="Times New Roman" w:cs="Times New Roman"/>
          <w:b/>
          <w:i/>
          <w:sz w:val="27"/>
          <w:szCs w:val="27"/>
        </w:rPr>
        <w:t>Tình hình chung</w:t>
      </w:r>
      <w:bookmarkEnd w:id="16"/>
    </w:p>
    <w:p w:rsidR="00B526D5" w:rsidRPr="00B526D5" w:rsidRDefault="00B526D5" w:rsidP="00B526D5">
      <w:pPr>
        <w:spacing w:before="120" w:after="120" w:line="312" w:lineRule="auto"/>
        <w:ind w:firstLine="720"/>
        <w:jc w:val="both"/>
        <w:rPr>
          <w:rFonts w:ascii="Times New Roman" w:hAnsi="Times New Roman" w:cs="Times New Roman"/>
          <w:sz w:val="27"/>
          <w:szCs w:val="27"/>
        </w:rPr>
      </w:pPr>
      <w:r>
        <w:rPr>
          <w:rFonts w:ascii="Times New Roman" w:hAnsi="Times New Roman" w:cs="Times New Roman"/>
          <w:sz w:val="27"/>
          <w:szCs w:val="27"/>
        </w:rPr>
        <w:t>H</w:t>
      </w:r>
      <w:r w:rsidRPr="00B526D5">
        <w:rPr>
          <w:rFonts w:ascii="Times New Roman" w:hAnsi="Times New Roman" w:cs="Times New Roman"/>
          <w:sz w:val="27"/>
          <w:szCs w:val="27"/>
        </w:rPr>
        <w:t xml:space="preserve">iệu suất </w:t>
      </w:r>
      <w:r w:rsidR="002D63B3">
        <w:rPr>
          <w:rFonts w:ascii="Times New Roman" w:hAnsi="Times New Roman" w:cs="Times New Roman"/>
          <w:sz w:val="27"/>
          <w:szCs w:val="27"/>
        </w:rPr>
        <w:t>logistics</w:t>
      </w:r>
      <w:r w:rsidRPr="00B526D5">
        <w:rPr>
          <w:rFonts w:ascii="Times New Roman" w:hAnsi="Times New Roman" w:cs="Times New Roman"/>
          <w:sz w:val="27"/>
          <w:szCs w:val="27"/>
        </w:rPr>
        <w:t xml:space="preserve"> của Thái </w:t>
      </w:r>
      <w:proofErr w:type="gramStart"/>
      <w:r w:rsidRPr="00B526D5">
        <w:rPr>
          <w:rFonts w:ascii="Times New Roman" w:hAnsi="Times New Roman" w:cs="Times New Roman"/>
          <w:sz w:val="27"/>
          <w:szCs w:val="27"/>
        </w:rPr>
        <w:t>Lan</w:t>
      </w:r>
      <w:proofErr w:type="gramEnd"/>
      <w:r w:rsidRPr="00B526D5">
        <w:rPr>
          <w:rFonts w:ascii="Times New Roman" w:hAnsi="Times New Roman" w:cs="Times New Roman"/>
          <w:sz w:val="27"/>
          <w:szCs w:val="27"/>
        </w:rPr>
        <w:t xml:space="preserve"> đã cải thiện đáng kể trong năm 2018, sau khi đầu tư lớn vào cơ sở hạ tầng giao thông và cả</w:t>
      </w:r>
      <w:r>
        <w:rPr>
          <w:rFonts w:ascii="Times New Roman" w:hAnsi="Times New Roman" w:cs="Times New Roman"/>
          <w:sz w:val="27"/>
          <w:szCs w:val="27"/>
        </w:rPr>
        <w:t>i cách pháp lý có liên quan.</w:t>
      </w:r>
    </w:p>
    <w:p w:rsidR="00B526D5" w:rsidRPr="00B526D5" w:rsidRDefault="00B526D5" w:rsidP="00B526D5">
      <w:pPr>
        <w:spacing w:before="120" w:after="120" w:line="312" w:lineRule="auto"/>
        <w:ind w:firstLine="720"/>
        <w:jc w:val="both"/>
        <w:rPr>
          <w:rFonts w:ascii="Times New Roman" w:hAnsi="Times New Roman" w:cs="Times New Roman"/>
          <w:sz w:val="27"/>
          <w:szCs w:val="27"/>
        </w:rPr>
      </w:pPr>
      <w:r>
        <w:rPr>
          <w:rFonts w:ascii="Times New Roman" w:hAnsi="Times New Roman" w:cs="Times New Roman"/>
          <w:sz w:val="27"/>
          <w:szCs w:val="27"/>
        </w:rPr>
        <w:t>T</w:t>
      </w:r>
      <w:r w:rsidRPr="00B526D5">
        <w:rPr>
          <w:rFonts w:ascii="Times New Roman" w:hAnsi="Times New Roman" w:cs="Times New Roman"/>
          <w:sz w:val="27"/>
          <w:szCs w:val="27"/>
        </w:rPr>
        <w:t xml:space="preserve">hương mại điện tử và </w:t>
      </w:r>
      <w:r w:rsidR="002D63B3">
        <w:rPr>
          <w:rFonts w:ascii="Times New Roman" w:hAnsi="Times New Roman" w:cs="Times New Roman"/>
          <w:sz w:val="27"/>
          <w:szCs w:val="27"/>
        </w:rPr>
        <w:t>logistics</w:t>
      </w:r>
      <w:r w:rsidRPr="00B526D5">
        <w:rPr>
          <w:rFonts w:ascii="Times New Roman" w:hAnsi="Times New Roman" w:cs="Times New Roman"/>
          <w:sz w:val="27"/>
          <w:szCs w:val="27"/>
        </w:rPr>
        <w:t xml:space="preserve"> </w:t>
      </w:r>
      <w:r w:rsidR="009E6588">
        <w:rPr>
          <w:rFonts w:ascii="Times New Roman" w:hAnsi="Times New Roman" w:cs="Times New Roman"/>
          <w:sz w:val="27"/>
          <w:szCs w:val="27"/>
        </w:rPr>
        <w:t xml:space="preserve">cho lĩnh vực </w:t>
      </w:r>
      <w:r w:rsidRPr="00B526D5">
        <w:rPr>
          <w:rFonts w:ascii="Times New Roman" w:hAnsi="Times New Roman" w:cs="Times New Roman"/>
          <w:sz w:val="27"/>
          <w:szCs w:val="27"/>
        </w:rPr>
        <w:t xml:space="preserve">ô tô đang ngày càng thúc đẩy sự tăng trưởng đáng kể ở nước này bên cạnh </w:t>
      </w:r>
      <w:r w:rsidR="009E6588">
        <w:rPr>
          <w:rFonts w:ascii="Times New Roman" w:hAnsi="Times New Roman" w:cs="Times New Roman"/>
          <w:sz w:val="27"/>
          <w:szCs w:val="27"/>
        </w:rPr>
        <w:t>những ngành</w:t>
      </w:r>
      <w:r w:rsidRPr="00B526D5">
        <w:rPr>
          <w:rFonts w:ascii="Times New Roman" w:hAnsi="Times New Roman" w:cs="Times New Roman"/>
          <w:sz w:val="27"/>
          <w:szCs w:val="27"/>
        </w:rPr>
        <w:t xml:space="preserve"> sản xuất hiện </w:t>
      </w:r>
      <w:r w:rsidR="009E6588">
        <w:rPr>
          <w:rFonts w:ascii="Times New Roman" w:hAnsi="Times New Roman" w:cs="Times New Roman"/>
          <w:sz w:val="27"/>
          <w:szCs w:val="27"/>
        </w:rPr>
        <w:t xml:space="preserve">thế mạnh như </w:t>
      </w:r>
      <w:r w:rsidRPr="00B526D5">
        <w:rPr>
          <w:rFonts w:ascii="Times New Roman" w:hAnsi="Times New Roman" w:cs="Times New Roman"/>
          <w:sz w:val="27"/>
          <w:szCs w:val="27"/>
        </w:rPr>
        <w:t>như ổ cứ</w:t>
      </w:r>
      <w:r>
        <w:rPr>
          <w:rFonts w:ascii="Times New Roman" w:hAnsi="Times New Roman" w:cs="Times New Roman"/>
          <w:sz w:val="27"/>
          <w:szCs w:val="27"/>
        </w:rPr>
        <w:t>ng máy tính.</w:t>
      </w:r>
    </w:p>
    <w:p w:rsidR="00B526D5" w:rsidRPr="00B526D5" w:rsidRDefault="00B526D5" w:rsidP="00B526D5">
      <w:pPr>
        <w:spacing w:before="120" w:after="120" w:line="312" w:lineRule="auto"/>
        <w:ind w:firstLine="720"/>
        <w:jc w:val="both"/>
        <w:rPr>
          <w:rFonts w:ascii="Times New Roman" w:hAnsi="Times New Roman" w:cs="Times New Roman"/>
          <w:sz w:val="27"/>
          <w:szCs w:val="27"/>
        </w:rPr>
      </w:pPr>
      <w:r>
        <w:rPr>
          <w:rFonts w:ascii="Times New Roman" w:hAnsi="Times New Roman" w:cs="Times New Roman"/>
          <w:sz w:val="27"/>
          <w:szCs w:val="27"/>
        </w:rPr>
        <w:t>Chỉ số LPI</w:t>
      </w:r>
      <w:r w:rsidR="009E6588">
        <w:rPr>
          <w:rFonts w:ascii="Times New Roman" w:hAnsi="Times New Roman" w:cs="Times New Roman"/>
          <w:sz w:val="27"/>
          <w:szCs w:val="27"/>
        </w:rPr>
        <w:t xml:space="preserve"> của </w:t>
      </w:r>
      <w:r w:rsidRPr="00B526D5">
        <w:rPr>
          <w:rFonts w:ascii="Times New Roman" w:hAnsi="Times New Roman" w:cs="Times New Roman"/>
          <w:sz w:val="27"/>
          <w:szCs w:val="27"/>
        </w:rPr>
        <w:t>Thái Lan đứng ở vị trí thứ 32 năm 2018 từ thứ 45 năm 2016, chỉ đứng sau Singapore trong ASEAN, vượt qua Malaysia và đứng thứ bảy ở châu Á, theo Chỉ số Hiệu suất Logistics Logistics của Ngân hàng Thế giớ</w:t>
      </w:r>
      <w:r>
        <w:rPr>
          <w:rFonts w:ascii="Times New Roman" w:hAnsi="Times New Roman" w:cs="Times New Roman"/>
          <w:sz w:val="27"/>
          <w:szCs w:val="27"/>
        </w:rPr>
        <w:t>i 2018.</w:t>
      </w:r>
    </w:p>
    <w:p w:rsidR="00B526D5" w:rsidRPr="00B526D5" w:rsidRDefault="00B526D5" w:rsidP="00B526D5">
      <w:pPr>
        <w:spacing w:before="120" w:after="120" w:line="312" w:lineRule="auto"/>
        <w:ind w:firstLine="720"/>
        <w:jc w:val="both"/>
        <w:rPr>
          <w:rFonts w:ascii="Times New Roman" w:hAnsi="Times New Roman" w:cs="Times New Roman"/>
          <w:sz w:val="27"/>
          <w:szCs w:val="27"/>
        </w:rPr>
      </w:pPr>
      <w:r w:rsidRPr="00B526D5">
        <w:rPr>
          <w:rFonts w:ascii="Times New Roman" w:hAnsi="Times New Roman" w:cs="Times New Roman"/>
          <w:sz w:val="27"/>
          <w:szCs w:val="27"/>
        </w:rPr>
        <w:t xml:space="preserve">Theo một báo cáo nghiên cứu mới của ResearchAndMmarket.com, </w:t>
      </w:r>
      <w:r w:rsidR="009E6588">
        <w:rPr>
          <w:rFonts w:ascii="Times New Roman" w:hAnsi="Times New Roman" w:cs="Times New Roman"/>
          <w:sz w:val="27"/>
          <w:szCs w:val="27"/>
        </w:rPr>
        <w:t xml:space="preserve">Thái </w:t>
      </w:r>
      <w:proofErr w:type="gramStart"/>
      <w:r w:rsidR="009E6588">
        <w:rPr>
          <w:rFonts w:ascii="Times New Roman" w:hAnsi="Times New Roman" w:cs="Times New Roman"/>
          <w:sz w:val="27"/>
          <w:szCs w:val="27"/>
        </w:rPr>
        <w:t>Lan</w:t>
      </w:r>
      <w:proofErr w:type="gramEnd"/>
      <w:r w:rsidR="009E6588">
        <w:rPr>
          <w:rFonts w:ascii="Times New Roman" w:hAnsi="Times New Roman" w:cs="Times New Roman"/>
          <w:sz w:val="27"/>
          <w:szCs w:val="27"/>
        </w:rPr>
        <w:t xml:space="preserve"> có được sự cải thiện trong</w:t>
      </w:r>
      <w:r w:rsidRPr="00B526D5">
        <w:rPr>
          <w:rFonts w:ascii="Times New Roman" w:hAnsi="Times New Roman" w:cs="Times New Roman"/>
          <w:sz w:val="27"/>
          <w:szCs w:val="27"/>
        </w:rPr>
        <w:t xml:space="preserve"> bảng xếp hạng là</w:t>
      </w:r>
      <w:r w:rsidR="009E6588">
        <w:rPr>
          <w:rFonts w:ascii="Times New Roman" w:hAnsi="Times New Roman" w:cs="Times New Roman"/>
          <w:sz w:val="27"/>
          <w:szCs w:val="27"/>
        </w:rPr>
        <w:t xml:space="preserve"> nhờ</w:t>
      </w:r>
      <w:r w:rsidRPr="00B526D5">
        <w:rPr>
          <w:rFonts w:ascii="Times New Roman" w:hAnsi="Times New Roman" w:cs="Times New Roman"/>
          <w:sz w:val="27"/>
          <w:szCs w:val="27"/>
        </w:rPr>
        <w:t xml:space="preserve"> sự đầu tư đáng kể vào cơ </w:t>
      </w:r>
      <w:r w:rsidRPr="00B526D5">
        <w:rPr>
          <w:rFonts w:ascii="Times New Roman" w:hAnsi="Times New Roman" w:cs="Times New Roman"/>
          <w:sz w:val="27"/>
          <w:szCs w:val="27"/>
        </w:rPr>
        <w:lastRenderedPageBreak/>
        <w:t>sở hạ tầng giao thông theo Kế hoạch Phát triển Kinh tế và Xã hội lần thứ</w:t>
      </w:r>
      <w:r>
        <w:rPr>
          <w:rFonts w:ascii="Times New Roman" w:hAnsi="Times New Roman" w:cs="Times New Roman"/>
          <w:sz w:val="27"/>
          <w:szCs w:val="27"/>
        </w:rPr>
        <w:t xml:space="preserve"> 12</w:t>
      </w:r>
      <w:r w:rsidR="009E6588">
        <w:rPr>
          <w:rFonts w:ascii="Times New Roman" w:hAnsi="Times New Roman" w:cs="Times New Roman"/>
          <w:sz w:val="27"/>
          <w:szCs w:val="27"/>
        </w:rPr>
        <w:t xml:space="preserve"> của nước này</w:t>
      </w:r>
      <w:r>
        <w:rPr>
          <w:rFonts w:ascii="Times New Roman" w:hAnsi="Times New Roman" w:cs="Times New Roman"/>
          <w:sz w:val="27"/>
          <w:szCs w:val="27"/>
        </w:rPr>
        <w:t>.</w:t>
      </w:r>
    </w:p>
    <w:p w:rsidR="00B526D5" w:rsidRPr="00B526D5" w:rsidRDefault="00B526D5" w:rsidP="00B526D5">
      <w:pPr>
        <w:spacing w:before="120" w:after="120" w:line="312" w:lineRule="auto"/>
        <w:ind w:firstLine="720"/>
        <w:jc w:val="both"/>
        <w:rPr>
          <w:rFonts w:ascii="Times New Roman" w:hAnsi="Times New Roman" w:cs="Times New Roman"/>
          <w:sz w:val="27"/>
          <w:szCs w:val="27"/>
        </w:rPr>
      </w:pPr>
      <w:r w:rsidRPr="00B526D5">
        <w:rPr>
          <w:rFonts w:ascii="Times New Roman" w:hAnsi="Times New Roman" w:cs="Times New Roman"/>
          <w:sz w:val="27"/>
          <w:szCs w:val="27"/>
        </w:rPr>
        <w:t>Theo kế hoạch</w:t>
      </w:r>
      <w:r w:rsidR="009E6588">
        <w:rPr>
          <w:rFonts w:ascii="Times New Roman" w:hAnsi="Times New Roman" w:cs="Times New Roman"/>
          <w:sz w:val="27"/>
          <w:szCs w:val="27"/>
        </w:rPr>
        <w:t xml:space="preserve"> phát triển</w:t>
      </w:r>
      <w:r w:rsidRPr="00B526D5">
        <w:rPr>
          <w:rFonts w:ascii="Times New Roman" w:hAnsi="Times New Roman" w:cs="Times New Roman"/>
          <w:sz w:val="27"/>
          <w:szCs w:val="27"/>
        </w:rPr>
        <w:t xml:space="preserve"> kinh tế của mình, chính phủ Thái Lan đặt mục tiêu cắt giảm chi phí </w:t>
      </w:r>
      <w:r w:rsidR="002D63B3">
        <w:rPr>
          <w:rFonts w:ascii="Times New Roman" w:hAnsi="Times New Roman" w:cs="Times New Roman"/>
          <w:sz w:val="27"/>
          <w:szCs w:val="27"/>
        </w:rPr>
        <w:t>logistics</w:t>
      </w:r>
      <w:r w:rsidRPr="00B526D5">
        <w:rPr>
          <w:rFonts w:ascii="Times New Roman" w:hAnsi="Times New Roman" w:cs="Times New Roman"/>
          <w:sz w:val="27"/>
          <w:szCs w:val="27"/>
        </w:rPr>
        <w:t xml:space="preserve"> của nước này xuống còn 12% GDP vào năm 2021 từ mức 14% vào năm 2016 khi Kế hoạch 11 (2012-16) kế</w:t>
      </w:r>
      <w:r>
        <w:rPr>
          <w:rFonts w:ascii="Times New Roman" w:hAnsi="Times New Roman" w:cs="Times New Roman"/>
          <w:sz w:val="27"/>
          <w:szCs w:val="27"/>
        </w:rPr>
        <w:t>t thúc.</w:t>
      </w:r>
    </w:p>
    <w:p w:rsidR="00B526D5" w:rsidRPr="00B526D5" w:rsidRDefault="00B526D5" w:rsidP="00806722">
      <w:pPr>
        <w:spacing w:before="120" w:after="120" w:line="312" w:lineRule="auto"/>
        <w:ind w:firstLine="720"/>
        <w:jc w:val="both"/>
        <w:rPr>
          <w:rFonts w:ascii="Times New Roman" w:hAnsi="Times New Roman" w:cs="Times New Roman"/>
          <w:sz w:val="27"/>
          <w:szCs w:val="27"/>
        </w:rPr>
      </w:pPr>
      <w:proofErr w:type="gramStart"/>
      <w:r w:rsidRPr="00B526D5">
        <w:rPr>
          <w:rFonts w:ascii="Times New Roman" w:hAnsi="Times New Roman" w:cs="Times New Roman"/>
          <w:sz w:val="27"/>
          <w:szCs w:val="27"/>
        </w:rPr>
        <w:t xml:space="preserve">Kế hoạch lần thứ 12 (2017-2021) sẽ </w:t>
      </w:r>
      <w:r w:rsidR="00026EC6">
        <w:rPr>
          <w:rFonts w:ascii="Times New Roman" w:hAnsi="Times New Roman" w:cs="Times New Roman"/>
          <w:sz w:val="27"/>
          <w:szCs w:val="27"/>
        </w:rPr>
        <w:t>tập trung</w:t>
      </w:r>
      <w:r w:rsidRPr="00B526D5">
        <w:rPr>
          <w:rFonts w:ascii="Times New Roman" w:hAnsi="Times New Roman" w:cs="Times New Roman"/>
          <w:sz w:val="27"/>
          <w:szCs w:val="27"/>
        </w:rPr>
        <w:t xml:space="preserve"> không chỉ phát triển cơ sở hạ tầng giao thông ở các thành phố lớn và thị trấn biên giới, mà còn cải thiện kết nối với các nước láng giề</w:t>
      </w:r>
      <w:r w:rsidR="009E6588">
        <w:rPr>
          <w:rFonts w:ascii="Times New Roman" w:hAnsi="Times New Roman" w:cs="Times New Roman"/>
          <w:sz w:val="27"/>
          <w:szCs w:val="27"/>
        </w:rPr>
        <w:t>ng</w:t>
      </w:r>
      <w:r w:rsidR="00806722">
        <w:rPr>
          <w:rFonts w:ascii="Times New Roman" w:hAnsi="Times New Roman" w:cs="Times New Roman"/>
          <w:sz w:val="27"/>
          <w:szCs w:val="27"/>
        </w:rPr>
        <w:t>.</w:t>
      </w:r>
      <w:proofErr w:type="gramEnd"/>
    </w:p>
    <w:p w:rsidR="00AC70C4" w:rsidRDefault="009E6588" w:rsidP="00A01874">
      <w:pPr>
        <w:spacing w:before="120" w:after="120" w:line="312" w:lineRule="auto"/>
        <w:ind w:firstLine="720"/>
        <w:jc w:val="both"/>
        <w:rPr>
          <w:rFonts w:ascii="Times New Roman" w:hAnsi="Times New Roman" w:cs="Times New Roman"/>
          <w:sz w:val="27"/>
          <w:szCs w:val="27"/>
        </w:rPr>
      </w:pPr>
      <w:r>
        <w:rPr>
          <w:rFonts w:ascii="Times New Roman" w:hAnsi="Times New Roman" w:cs="Times New Roman"/>
          <w:sz w:val="27"/>
          <w:szCs w:val="27"/>
        </w:rPr>
        <w:t xml:space="preserve">Sau khi đạt được </w:t>
      </w:r>
      <w:r w:rsidR="00B526D5" w:rsidRPr="00B526D5">
        <w:rPr>
          <w:rFonts w:ascii="Times New Roman" w:hAnsi="Times New Roman" w:cs="Times New Roman"/>
          <w:sz w:val="27"/>
          <w:szCs w:val="27"/>
        </w:rPr>
        <w:t>tốc độ tăng trưởng</w:t>
      </w:r>
      <w:r w:rsidR="00A01874">
        <w:rPr>
          <w:rFonts w:ascii="Times New Roman" w:hAnsi="Times New Roman" w:cs="Times New Roman"/>
          <w:sz w:val="27"/>
          <w:szCs w:val="27"/>
        </w:rPr>
        <w:t xml:space="preserve"> kinh tế</w:t>
      </w:r>
      <w:r w:rsidR="00B526D5" w:rsidRPr="00B526D5">
        <w:rPr>
          <w:rFonts w:ascii="Times New Roman" w:hAnsi="Times New Roman" w:cs="Times New Roman"/>
          <w:sz w:val="27"/>
          <w:szCs w:val="27"/>
        </w:rPr>
        <w:t xml:space="preserve"> mạnh mẽ</w:t>
      </w:r>
      <w:r>
        <w:rPr>
          <w:rFonts w:ascii="Times New Roman" w:hAnsi="Times New Roman" w:cs="Times New Roman"/>
          <w:sz w:val="27"/>
          <w:szCs w:val="27"/>
        </w:rPr>
        <w:t xml:space="preserve"> trong nhiều năm, </w:t>
      </w:r>
      <w:r w:rsidR="00B526D5" w:rsidRPr="00B526D5">
        <w:rPr>
          <w:rFonts w:ascii="Times New Roman" w:hAnsi="Times New Roman" w:cs="Times New Roman"/>
          <w:sz w:val="27"/>
          <w:szCs w:val="27"/>
        </w:rPr>
        <w:t xml:space="preserve">Thái </w:t>
      </w:r>
      <w:proofErr w:type="gramStart"/>
      <w:r w:rsidR="00B526D5" w:rsidRPr="00B526D5">
        <w:rPr>
          <w:rFonts w:ascii="Times New Roman" w:hAnsi="Times New Roman" w:cs="Times New Roman"/>
          <w:sz w:val="27"/>
          <w:szCs w:val="27"/>
        </w:rPr>
        <w:t>Lan</w:t>
      </w:r>
      <w:proofErr w:type="gramEnd"/>
      <w:r w:rsidR="00B526D5" w:rsidRPr="00B526D5">
        <w:rPr>
          <w:rFonts w:ascii="Times New Roman" w:hAnsi="Times New Roman" w:cs="Times New Roman"/>
          <w:sz w:val="27"/>
          <w:szCs w:val="27"/>
        </w:rPr>
        <w:t xml:space="preserve"> trong vài năm </w:t>
      </w:r>
      <w:r>
        <w:rPr>
          <w:rFonts w:ascii="Times New Roman" w:hAnsi="Times New Roman" w:cs="Times New Roman"/>
          <w:sz w:val="27"/>
          <w:szCs w:val="27"/>
        </w:rPr>
        <w:t>gần đây đã chứng kiến sự tăng trưởng</w:t>
      </w:r>
      <w:r w:rsidR="00B526D5" w:rsidRPr="00B526D5">
        <w:rPr>
          <w:rFonts w:ascii="Times New Roman" w:hAnsi="Times New Roman" w:cs="Times New Roman"/>
          <w:sz w:val="27"/>
          <w:szCs w:val="27"/>
        </w:rPr>
        <w:t xml:space="preserve"> chậm lại ở mứ</w:t>
      </w:r>
      <w:r>
        <w:rPr>
          <w:rFonts w:ascii="Times New Roman" w:hAnsi="Times New Roman" w:cs="Times New Roman"/>
          <w:sz w:val="27"/>
          <w:szCs w:val="27"/>
        </w:rPr>
        <w:t xml:space="preserve">c 3-4% trong khi </w:t>
      </w:r>
      <w:r w:rsidR="00B526D5" w:rsidRPr="00B526D5">
        <w:rPr>
          <w:rFonts w:ascii="Times New Roman" w:hAnsi="Times New Roman" w:cs="Times New Roman"/>
          <w:sz w:val="27"/>
          <w:szCs w:val="27"/>
        </w:rPr>
        <w:t>các nước láng giềng như Việt Nam tăng trưởng gầ</w:t>
      </w:r>
      <w:r w:rsidR="00A01874">
        <w:rPr>
          <w:rFonts w:ascii="Times New Roman" w:hAnsi="Times New Roman" w:cs="Times New Roman"/>
          <w:sz w:val="27"/>
          <w:szCs w:val="27"/>
        </w:rPr>
        <w:t>n 7</w:t>
      </w:r>
      <w:r w:rsidR="00B526D5">
        <w:rPr>
          <w:rFonts w:ascii="Times New Roman" w:hAnsi="Times New Roman" w:cs="Times New Roman"/>
          <w:sz w:val="27"/>
          <w:szCs w:val="27"/>
        </w:rPr>
        <w:t>%.</w:t>
      </w:r>
      <w:r w:rsidR="00163C89">
        <w:rPr>
          <w:rFonts w:ascii="Times New Roman" w:hAnsi="Times New Roman" w:cs="Times New Roman"/>
          <w:sz w:val="27"/>
          <w:szCs w:val="27"/>
        </w:rPr>
        <w:t xml:space="preserve"> Do đó, Chính phủ nước này đang </w:t>
      </w:r>
      <w:r w:rsidR="00B526D5" w:rsidRPr="00B526D5">
        <w:rPr>
          <w:rFonts w:ascii="Times New Roman" w:hAnsi="Times New Roman" w:cs="Times New Roman"/>
          <w:sz w:val="27"/>
          <w:szCs w:val="27"/>
        </w:rPr>
        <w:t>đặt mục tiêu thúc đẩy tăng trưởng thông qua các chương trình khác nhau bao gồm Thái Lan 4.0, trong đó đưa ra một mô hình kinh tế mới cho đất nước</w:t>
      </w:r>
      <w:r w:rsidR="00A01874">
        <w:rPr>
          <w:rFonts w:ascii="Times New Roman" w:hAnsi="Times New Roman" w:cs="Times New Roman"/>
          <w:sz w:val="27"/>
          <w:szCs w:val="27"/>
        </w:rPr>
        <w:t>, xây dựng</w:t>
      </w:r>
      <w:r w:rsidR="00B526D5" w:rsidRPr="00B526D5">
        <w:rPr>
          <w:rFonts w:ascii="Times New Roman" w:hAnsi="Times New Roman" w:cs="Times New Roman"/>
          <w:sz w:val="27"/>
          <w:szCs w:val="27"/>
        </w:rPr>
        <w:t xml:space="preserve"> nền kinh tế kỹ thuật số </w:t>
      </w:r>
      <w:r w:rsidR="00A01874">
        <w:rPr>
          <w:rFonts w:ascii="Times New Roman" w:hAnsi="Times New Roman" w:cs="Times New Roman"/>
          <w:sz w:val="27"/>
          <w:szCs w:val="27"/>
        </w:rPr>
        <w:t>có khả năng hội nhập, kết nối thông suốt</w:t>
      </w:r>
      <w:r w:rsidR="00B526D5" w:rsidRPr="00B526D5">
        <w:rPr>
          <w:rFonts w:ascii="Times New Roman" w:hAnsi="Times New Roman" w:cs="Times New Roman"/>
          <w:sz w:val="27"/>
          <w:szCs w:val="27"/>
        </w:rPr>
        <w:t>.</w:t>
      </w:r>
      <w:r w:rsidR="00A01874" w:rsidRPr="00A01874">
        <w:rPr>
          <w:rFonts w:ascii="Times New Roman" w:hAnsi="Times New Roman" w:cs="Times New Roman"/>
          <w:sz w:val="27"/>
          <w:szCs w:val="27"/>
        </w:rPr>
        <w:t xml:space="preserve"> </w:t>
      </w:r>
      <w:r w:rsidR="00A01874" w:rsidRPr="00026EC6">
        <w:rPr>
          <w:rFonts w:ascii="Times New Roman" w:hAnsi="Times New Roman" w:cs="Times New Roman"/>
          <w:sz w:val="27"/>
          <w:szCs w:val="27"/>
        </w:rPr>
        <w:t xml:space="preserve">Hội đồng Bộ trưởng Kinh tế Thái </w:t>
      </w:r>
      <w:proofErr w:type="gramStart"/>
      <w:r w:rsidR="00A01874" w:rsidRPr="00026EC6">
        <w:rPr>
          <w:rFonts w:ascii="Times New Roman" w:hAnsi="Times New Roman" w:cs="Times New Roman"/>
          <w:sz w:val="27"/>
          <w:szCs w:val="27"/>
        </w:rPr>
        <w:t>Lan</w:t>
      </w:r>
      <w:proofErr w:type="gramEnd"/>
      <w:r w:rsidR="00A01874" w:rsidRPr="00026EC6">
        <w:rPr>
          <w:rFonts w:ascii="Times New Roman" w:hAnsi="Times New Roman" w:cs="Times New Roman"/>
          <w:sz w:val="27"/>
          <w:szCs w:val="27"/>
        </w:rPr>
        <w:t xml:space="preserve"> </w:t>
      </w:r>
      <w:r w:rsidR="00A01874">
        <w:rPr>
          <w:rFonts w:ascii="Times New Roman" w:hAnsi="Times New Roman" w:cs="Times New Roman"/>
          <w:sz w:val="27"/>
          <w:szCs w:val="27"/>
        </w:rPr>
        <w:t xml:space="preserve">cuối tháng 8/2019 </w:t>
      </w:r>
      <w:r w:rsidR="00A01874" w:rsidRPr="00026EC6">
        <w:rPr>
          <w:rFonts w:ascii="Times New Roman" w:hAnsi="Times New Roman" w:cs="Times New Roman"/>
          <w:sz w:val="27"/>
          <w:szCs w:val="27"/>
        </w:rPr>
        <w:t>đã phê duyệt gói kích thích trị giá 370 tỷ baht (11.979 tỷ đô la Mỹ) để đạt được mức tăng trưởng kinh tế ba phần trăm trong nửa cuố</w:t>
      </w:r>
      <w:r w:rsidR="00A01874">
        <w:rPr>
          <w:rFonts w:ascii="Times New Roman" w:hAnsi="Times New Roman" w:cs="Times New Roman"/>
          <w:sz w:val="27"/>
          <w:szCs w:val="27"/>
        </w:rPr>
        <w:t xml:space="preserve">i năm 2019. </w:t>
      </w:r>
      <w:proofErr w:type="gramStart"/>
      <w:r w:rsidR="00A01874" w:rsidRPr="00026EC6">
        <w:rPr>
          <w:rFonts w:ascii="Times New Roman" w:hAnsi="Times New Roman" w:cs="Times New Roman"/>
          <w:sz w:val="27"/>
          <w:szCs w:val="27"/>
        </w:rPr>
        <w:t>Gói kích thích kinh tế sẽ được chia thành hai phần</w:t>
      </w:r>
      <w:r w:rsidR="00A01874">
        <w:rPr>
          <w:rFonts w:ascii="Times New Roman" w:hAnsi="Times New Roman" w:cs="Times New Roman"/>
          <w:sz w:val="27"/>
          <w:szCs w:val="27"/>
        </w:rPr>
        <w:t>.</w:t>
      </w:r>
      <w:proofErr w:type="gramEnd"/>
      <w:r w:rsidR="00A01874" w:rsidRPr="00026EC6">
        <w:rPr>
          <w:rFonts w:ascii="Times New Roman" w:hAnsi="Times New Roman" w:cs="Times New Roman"/>
          <w:sz w:val="27"/>
          <w:szCs w:val="27"/>
        </w:rPr>
        <w:t xml:space="preserve"> </w:t>
      </w:r>
      <w:proofErr w:type="gramStart"/>
      <w:r w:rsidR="00A01874" w:rsidRPr="00026EC6">
        <w:rPr>
          <w:rFonts w:ascii="Times New Roman" w:hAnsi="Times New Roman" w:cs="Times New Roman"/>
          <w:sz w:val="27"/>
          <w:szCs w:val="27"/>
        </w:rPr>
        <w:t>Phần đầ</w:t>
      </w:r>
      <w:r w:rsidR="00A01874">
        <w:rPr>
          <w:rFonts w:ascii="Times New Roman" w:hAnsi="Times New Roman" w:cs="Times New Roman"/>
          <w:sz w:val="27"/>
          <w:szCs w:val="27"/>
        </w:rPr>
        <w:t>u tiên gồm</w:t>
      </w:r>
      <w:r w:rsidR="00A01874" w:rsidRPr="00026EC6">
        <w:rPr>
          <w:rFonts w:ascii="Times New Roman" w:hAnsi="Times New Roman" w:cs="Times New Roman"/>
          <w:sz w:val="27"/>
          <w:szCs w:val="27"/>
        </w:rPr>
        <w:t xml:space="preserve"> 100 tỷ baht dành cho chi tiêu trực tiếp của chính phủ.</w:t>
      </w:r>
      <w:proofErr w:type="gramEnd"/>
      <w:r w:rsidR="00A01874" w:rsidRPr="00026EC6">
        <w:rPr>
          <w:rFonts w:ascii="Times New Roman" w:hAnsi="Times New Roman" w:cs="Times New Roman"/>
          <w:sz w:val="27"/>
          <w:szCs w:val="27"/>
        </w:rPr>
        <w:t xml:space="preserve"> </w:t>
      </w:r>
      <w:proofErr w:type="gramStart"/>
      <w:r w:rsidR="00A01874" w:rsidRPr="00026EC6">
        <w:rPr>
          <w:rFonts w:ascii="Times New Roman" w:hAnsi="Times New Roman" w:cs="Times New Roman"/>
          <w:sz w:val="27"/>
          <w:szCs w:val="27"/>
        </w:rPr>
        <w:t>Phần thứ h</w:t>
      </w:r>
      <w:r w:rsidR="00A01874">
        <w:rPr>
          <w:rFonts w:ascii="Times New Roman" w:hAnsi="Times New Roman" w:cs="Times New Roman"/>
          <w:sz w:val="27"/>
          <w:szCs w:val="27"/>
        </w:rPr>
        <w:t xml:space="preserve">ai gồm </w:t>
      </w:r>
      <w:r w:rsidR="00A01874" w:rsidRPr="00026EC6">
        <w:rPr>
          <w:rFonts w:ascii="Times New Roman" w:hAnsi="Times New Roman" w:cs="Times New Roman"/>
          <w:sz w:val="27"/>
          <w:szCs w:val="27"/>
        </w:rPr>
        <w:t>270 tỷ baht</w:t>
      </w:r>
      <w:r w:rsidR="00A01874">
        <w:rPr>
          <w:rFonts w:ascii="Times New Roman" w:hAnsi="Times New Roman" w:cs="Times New Roman"/>
          <w:sz w:val="27"/>
          <w:szCs w:val="27"/>
        </w:rPr>
        <w:t xml:space="preserve"> </w:t>
      </w:r>
      <w:r w:rsidR="00A01874" w:rsidRPr="00026EC6">
        <w:rPr>
          <w:rFonts w:ascii="Times New Roman" w:hAnsi="Times New Roman" w:cs="Times New Roman"/>
          <w:sz w:val="27"/>
          <w:szCs w:val="27"/>
        </w:rPr>
        <w:t>dưới dạng các khoản vay từ các ngân hàng nhà nước</w:t>
      </w:r>
      <w:r w:rsidR="00A01874">
        <w:rPr>
          <w:rFonts w:ascii="Times New Roman" w:hAnsi="Times New Roman" w:cs="Times New Roman"/>
          <w:sz w:val="27"/>
          <w:szCs w:val="27"/>
        </w:rPr>
        <w:t xml:space="preserve"> để hỗ trợ các hoạt động kinh tế.</w:t>
      </w:r>
      <w:proofErr w:type="gramEnd"/>
      <w:r w:rsidR="00A01874">
        <w:rPr>
          <w:rFonts w:ascii="Times New Roman" w:hAnsi="Times New Roman" w:cs="Times New Roman"/>
          <w:sz w:val="27"/>
          <w:szCs w:val="27"/>
        </w:rPr>
        <w:t xml:space="preserve"> </w:t>
      </w:r>
    </w:p>
    <w:p w:rsidR="00B526D5" w:rsidRPr="00B526D5" w:rsidRDefault="00B526D5" w:rsidP="00A01874">
      <w:pPr>
        <w:spacing w:before="120" w:after="120" w:line="312" w:lineRule="auto"/>
        <w:ind w:firstLine="720"/>
        <w:jc w:val="both"/>
        <w:rPr>
          <w:rFonts w:ascii="Times New Roman" w:hAnsi="Times New Roman" w:cs="Times New Roman"/>
          <w:sz w:val="27"/>
          <w:szCs w:val="27"/>
        </w:rPr>
      </w:pPr>
      <w:r w:rsidRPr="00B526D5">
        <w:rPr>
          <w:rFonts w:ascii="Times New Roman" w:hAnsi="Times New Roman" w:cs="Times New Roman"/>
          <w:sz w:val="27"/>
          <w:szCs w:val="27"/>
        </w:rPr>
        <w:t>Khi thu nhập tại các quốc gia thuộc Hiệp hội các quốc gia Đông Nam Á (ASEAN) tăng đều đặn, thúc đẩy tầng lớp trung lưu ngày càng tăng, nhu cầu đối với</w:t>
      </w:r>
      <w:r>
        <w:rPr>
          <w:rFonts w:ascii="Times New Roman" w:hAnsi="Times New Roman" w:cs="Times New Roman"/>
          <w:sz w:val="27"/>
          <w:szCs w:val="27"/>
        </w:rPr>
        <w:t xml:space="preserve"> hàng tiêu dùng </w:t>
      </w:r>
      <w:r w:rsidR="00A01874">
        <w:rPr>
          <w:rFonts w:ascii="Times New Roman" w:hAnsi="Times New Roman" w:cs="Times New Roman"/>
          <w:sz w:val="27"/>
          <w:szCs w:val="27"/>
        </w:rPr>
        <w:t>cũng tăng lên nhanh chóng</w:t>
      </w:r>
      <w:r>
        <w:rPr>
          <w:rFonts w:ascii="Times New Roman" w:hAnsi="Times New Roman" w:cs="Times New Roman"/>
          <w:sz w:val="27"/>
          <w:szCs w:val="27"/>
        </w:rPr>
        <w:t>.</w:t>
      </w:r>
      <w:r w:rsidR="00A01874">
        <w:rPr>
          <w:rFonts w:ascii="Times New Roman" w:hAnsi="Times New Roman" w:cs="Times New Roman"/>
          <w:sz w:val="27"/>
          <w:szCs w:val="27"/>
        </w:rPr>
        <w:t xml:space="preserve"> Tại Thái Lan, </w:t>
      </w:r>
      <w:r w:rsidRPr="00B526D5">
        <w:rPr>
          <w:rFonts w:ascii="Times New Roman" w:hAnsi="Times New Roman" w:cs="Times New Roman"/>
          <w:sz w:val="27"/>
          <w:szCs w:val="27"/>
        </w:rPr>
        <w:t xml:space="preserve">một hệ sinh thái thương mại điện tử </w:t>
      </w:r>
      <w:r w:rsidR="00A01874">
        <w:rPr>
          <w:rFonts w:ascii="Times New Roman" w:hAnsi="Times New Roman" w:cs="Times New Roman"/>
          <w:sz w:val="27"/>
          <w:szCs w:val="27"/>
        </w:rPr>
        <w:t xml:space="preserve">và e-logistics hình thành và </w:t>
      </w:r>
      <w:r w:rsidRPr="00B526D5">
        <w:rPr>
          <w:rFonts w:ascii="Times New Roman" w:hAnsi="Times New Roman" w:cs="Times New Roman"/>
          <w:sz w:val="27"/>
          <w:szCs w:val="27"/>
        </w:rPr>
        <w:t>phát triể</w:t>
      </w:r>
      <w:r w:rsidR="00A01874">
        <w:rPr>
          <w:rFonts w:ascii="Times New Roman" w:hAnsi="Times New Roman" w:cs="Times New Roman"/>
          <w:sz w:val="27"/>
          <w:szCs w:val="27"/>
        </w:rPr>
        <w:t xml:space="preserve">n, </w:t>
      </w:r>
      <w:r w:rsidRPr="00B526D5">
        <w:rPr>
          <w:rFonts w:ascii="Times New Roman" w:hAnsi="Times New Roman" w:cs="Times New Roman"/>
          <w:sz w:val="27"/>
          <w:szCs w:val="27"/>
        </w:rPr>
        <w:t xml:space="preserve">một phần lớn </w:t>
      </w:r>
      <w:r w:rsidR="00A01874">
        <w:rPr>
          <w:rFonts w:ascii="Times New Roman" w:hAnsi="Times New Roman" w:cs="Times New Roman"/>
          <w:sz w:val="27"/>
          <w:szCs w:val="27"/>
        </w:rPr>
        <w:t xml:space="preserve">nhờ </w:t>
      </w:r>
      <w:r w:rsidRPr="00B526D5">
        <w:rPr>
          <w:rFonts w:ascii="Times New Roman" w:hAnsi="Times New Roman" w:cs="Times New Roman"/>
          <w:sz w:val="27"/>
          <w:szCs w:val="27"/>
        </w:rPr>
        <w:t>nhu cầu của tầng lớp trung lưu đang thúc đẩy hoạt động mua bán thương mại điện tử</w:t>
      </w:r>
      <w:r>
        <w:rPr>
          <w:rFonts w:ascii="Times New Roman" w:hAnsi="Times New Roman" w:cs="Times New Roman"/>
          <w:sz w:val="27"/>
          <w:szCs w:val="27"/>
        </w:rPr>
        <w:t>.</w:t>
      </w:r>
    </w:p>
    <w:p w:rsidR="00B526D5" w:rsidRPr="00B526D5" w:rsidRDefault="00B526D5" w:rsidP="00B526D5">
      <w:pPr>
        <w:spacing w:before="120" w:after="120" w:line="312" w:lineRule="auto"/>
        <w:ind w:firstLine="720"/>
        <w:jc w:val="both"/>
        <w:rPr>
          <w:rFonts w:ascii="Times New Roman" w:hAnsi="Times New Roman" w:cs="Times New Roman"/>
          <w:sz w:val="27"/>
          <w:szCs w:val="27"/>
        </w:rPr>
      </w:pPr>
      <w:r w:rsidRPr="00B526D5">
        <w:rPr>
          <w:rFonts w:ascii="Times New Roman" w:hAnsi="Times New Roman" w:cs="Times New Roman"/>
          <w:sz w:val="27"/>
          <w:szCs w:val="27"/>
        </w:rPr>
        <w:t xml:space="preserve">Thái </w:t>
      </w:r>
      <w:proofErr w:type="gramStart"/>
      <w:r w:rsidRPr="00B526D5">
        <w:rPr>
          <w:rFonts w:ascii="Times New Roman" w:hAnsi="Times New Roman" w:cs="Times New Roman"/>
          <w:sz w:val="27"/>
          <w:szCs w:val="27"/>
        </w:rPr>
        <w:t>Lan</w:t>
      </w:r>
      <w:proofErr w:type="gramEnd"/>
      <w:r w:rsidRPr="00B526D5">
        <w:rPr>
          <w:rFonts w:ascii="Times New Roman" w:hAnsi="Times New Roman" w:cs="Times New Roman"/>
          <w:sz w:val="27"/>
          <w:szCs w:val="27"/>
        </w:rPr>
        <w:t xml:space="preserve"> là nền kinh tế lớn thứ hai củ</w:t>
      </w:r>
      <w:r w:rsidR="00A01874">
        <w:rPr>
          <w:rFonts w:ascii="Times New Roman" w:hAnsi="Times New Roman" w:cs="Times New Roman"/>
          <w:sz w:val="27"/>
          <w:szCs w:val="27"/>
        </w:rPr>
        <w:t xml:space="preserve">a ASEAN và là </w:t>
      </w:r>
      <w:r w:rsidRPr="00B526D5">
        <w:rPr>
          <w:rFonts w:ascii="Times New Roman" w:hAnsi="Times New Roman" w:cs="Times New Roman"/>
          <w:sz w:val="27"/>
          <w:szCs w:val="27"/>
        </w:rPr>
        <w:t xml:space="preserve">một trong những quốc gia có số lượng người dùng Internet cao nhất khu vực, ước tính khoảng 57 triệu. Cơ sở người dùng Internet mở rộng này đã biến Thái </w:t>
      </w:r>
      <w:proofErr w:type="gramStart"/>
      <w:r w:rsidRPr="00B526D5">
        <w:rPr>
          <w:rFonts w:ascii="Times New Roman" w:hAnsi="Times New Roman" w:cs="Times New Roman"/>
          <w:sz w:val="27"/>
          <w:szCs w:val="27"/>
        </w:rPr>
        <w:t>Lan</w:t>
      </w:r>
      <w:proofErr w:type="gramEnd"/>
      <w:r w:rsidRPr="00B526D5">
        <w:rPr>
          <w:rFonts w:ascii="Times New Roman" w:hAnsi="Times New Roman" w:cs="Times New Roman"/>
          <w:sz w:val="27"/>
          <w:szCs w:val="27"/>
        </w:rPr>
        <w:t xml:space="preserve"> thành một môi </w:t>
      </w:r>
      <w:r w:rsidRPr="00B526D5">
        <w:rPr>
          <w:rFonts w:ascii="Times New Roman" w:hAnsi="Times New Roman" w:cs="Times New Roman"/>
          <w:sz w:val="27"/>
          <w:szCs w:val="27"/>
        </w:rPr>
        <w:lastRenderedPageBreak/>
        <w:t>trường tăng trưởng lý tưởng cho các doanh nghiệp thương mại điện tử</w:t>
      </w:r>
      <w:r w:rsidR="00A01874">
        <w:rPr>
          <w:rFonts w:ascii="Times New Roman" w:hAnsi="Times New Roman" w:cs="Times New Roman"/>
          <w:sz w:val="27"/>
          <w:szCs w:val="27"/>
        </w:rPr>
        <w:t xml:space="preserve"> và e-logistics phục vụ thương mại điệnt tử</w:t>
      </w:r>
    </w:p>
    <w:p w:rsidR="00B526D5" w:rsidRPr="00B526D5" w:rsidRDefault="00A01874" w:rsidP="00A01874">
      <w:pPr>
        <w:spacing w:before="120" w:after="120" w:line="312" w:lineRule="auto"/>
        <w:ind w:firstLine="720"/>
        <w:jc w:val="both"/>
        <w:rPr>
          <w:rFonts w:ascii="Times New Roman" w:hAnsi="Times New Roman" w:cs="Times New Roman"/>
          <w:sz w:val="27"/>
          <w:szCs w:val="27"/>
        </w:rPr>
      </w:pPr>
      <w:r>
        <w:rPr>
          <w:rFonts w:ascii="Times New Roman" w:hAnsi="Times New Roman" w:cs="Times New Roman"/>
          <w:sz w:val="27"/>
          <w:szCs w:val="27"/>
        </w:rPr>
        <w:t xml:space="preserve">Khả năng hấp thụ những xu hướng mới trong </w:t>
      </w:r>
      <w:r w:rsidR="002D63B3">
        <w:rPr>
          <w:rFonts w:ascii="Times New Roman" w:hAnsi="Times New Roman" w:cs="Times New Roman"/>
          <w:sz w:val="27"/>
          <w:szCs w:val="27"/>
        </w:rPr>
        <w:t>logistics</w:t>
      </w:r>
      <w:r w:rsidR="00B526D5" w:rsidRPr="00B526D5">
        <w:rPr>
          <w:rFonts w:ascii="Times New Roman" w:hAnsi="Times New Roman" w:cs="Times New Roman"/>
          <w:sz w:val="27"/>
          <w:szCs w:val="27"/>
        </w:rPr>
        <w:t xml:space="preserve"> đã mang lại những thay đổi đáng kể trong chuỗi cung ứng và hoạt động </w:t>
      </w:r>
      <w:r w:rsidR="002D63B3">
        <w:rPr>
          <w:rFonts w:ascii="Times New Roman" w:hAnsi="Times New Roman" w:cs="Times New Roman"/>
          <w:sz w:val="27"/>
          <w:szCs w:val="27"/>
        </w:rPr>
        <w:t>logistics</w:t>
      </w:r>
      <w:r w:rsidR="00B526D5" w:rsidRPr="00B526D5">
        <w:rPr>
          <w:rFonts w:ascii="Times New Roman" w:hAnsi="Times New Roman" w:cs="Times New Roman"/>
          <w:sz w:val="27"/>
          <w:szCs w:val="27"/>
        </w:rPr>
        <w:t xml:space="preserve"> tạ</w:t>
      </w:r>
      <w:r w:rsidR="00B526D5">
        <w:rPr>
          <w:rFonts w:ascii="Times New Roman" w:hAnsi="Times New Roman" w:cs="Times New Roman"/>
          <w:sz w:val="27"/>
          <w:szCs w:val="27"/>
        </w:rPr>
        <w:t xml:space="preserve">i Thái </w:t>
      </w:r>
      <w:proofErr w:type="gramStart"/>
      <w:r w:rsidR="00B526D5">
        <w:rPr>
          <w:rFonts w:ascii="Times New Roman" w:hAnsi="Times New Roman" w:cs="Times New Roman"/>
          <w:sz w:val="27"/>
          <w:szCs w:val="27"/>
        </w:rPr>
        <w:t>Lan</w:t>
      </w:r>
      <w:proofErr w:type="gramEnd"/>
      <w:r w:rsidR="00B526D5">
        <w:rPr>
          <w:rFonts w:ascii="Times New Roman" w:hAnsi="Times New Roman" w:cs="Times New Roman"/>
          <w:sz w:val="27"/>
          <w:szCs w:val="27"/>
        </w:rPr>
        <w:t>.</w:t>
      </w:r>
      <w:r>
        <w:rPr>
          <w:rFonts w:ascii="Times New Roman" w:hAnsi="Times New Roman" w:cs="Times New Roman"/>
          <w:sz w:val="27"/>
          <w:szCs w:val="27"/>
        </w:rPr>
        <w:t xml:space="preserve"> </w:t>
      </w:r>
      <w:proofErr w:type="gramStart"/>
      <w:r>
        <w:rPr>
          <w:rFonts w:ascii="Times New Roman" w:hAnsi="Times New Roman" w:cs="Times New Roman"/>
          <w:sz w:val="27"/>
          <w:szCs w:val="27"/>
        </w:rPr>
        <w:t>N</w:t>
      </w:r>
      <w:r w:rsidR="00B526D5" w:rsidRPr="00B526D5">
        <w:rPr>
          <w:rFonts w:ascii="Times New Roman" w:hAnsi="Times New Roman" w:cs="Times New Roman"/>
          <w:sz w:val="27"/>
          <w:szCs w:val="27"/>
        </w:rPr>
        <w:t xml:space="preserve">hiều công ty </w:t>
      </w:r>
      <w:r>
        <w:rPr>
          <w:rFonts w:ascii="Times New Roman" w:hAnsi="Times New Roman" w:cs="Times New Roman"/>
          <w:sz w:val="27"/>
          <w:szCs w:val="27"/>
        </w:rPr>
        <w:t>3PL đã ra mắt</w:t>
      </w:r>
      <w:r w:rsidR="00B526D5" w:rsidRPr="00B526D5">
        <w:rPr>
          <w:rFonts w:ascii="Times New Roman" w:hAnsi="Times New Roman" w:cs="Times New Roman"/>
          <w:sz w:val="27"/>
          <w:szCs w:val="27"/>
        </w:rPr>
        <w:t xml:space="preserve"> các dịch vụ </w:t>
      </w:r>
      <w:r w:rsidR="002D63B3">
        <w:rPr>
          <w:rFonts w:ascii="Times New Roman" w:hAnsi="Times New Roman" w:cs="Times New Roman"/>
          <w:sz w:val="27"/>
          <w:szCs w:val="27"/>
        </w:rPr>
        <w:t>logistics</w:t>
      </w:r>
      <w:r w:rsidR="00B526D5" w:rsidRPr="00B526D5">
        <w:rPr>
          <w:rFonts w:ascii="Times New Roman" w:hAnsi="Times New Roman" w:cs="Times New Roman"/>
          <w:sz w:val="27"/>
          <w:szCs w:val="27"/>
        </w:rPr>
        <w:t xml:space="preserve"> chất lượng cao và hiệu quả trong nước và đưa</w:t>
      </w:r>
      <w:r>
        <w:rPr>
          <w:rFonts w:ascii="Times New Roman" w:hAnsi="Times New Roman" w:cs="Times New Roman"/>
          <w:sz w:val="27"/>
          <w:szCs w:val="27"/>
        </w:rPr>
        <w:t xml:space="preserve"> dịch vụ logistics xuyên suốt chuỗi cung ứng </w:t>
      </w:r>
      <w:r w:rsidR="00B526D5" w:rsidRPr="00B526D5">
        <w:rPr>
          <w:rFonts w:ascii="Times New Roman" w:hAnsi="Times New Roman" w:cs="Times New Roman"/>
          <w:sz w:val="27"/>
          <w:szCs w:val="27"/>
        </w:rPr>
        <w:t>trong nước ra thị trườ</w:t>
      </w:r>
      <w:r>
        <w:rPr>
          <w:rFonts w:ascii="Times New Roman" w:hAnsi="Times New Roman" w:cs="Times New Roman"/>
          <w:sz w:val="27"/>
          <w:szCs w:val="27"/>
        </w:rPr>
        <w:t>ng quốc tế.</w:t>
      </w:r>
      <w:proofErr w:type="gramEnd"/>
      <w:r>
        <w:rPr>
          <w:rFonts w:ascii="Times New Roman" w:hAnsi="Times New Roman" w:cs="Times New Roman"/>
          <w:sz w:val="27"/>
          <w:szCs w:val="27"/>
        </w:rPr>
        <w:t xml:space="preserve"> </w:t>
      </w:r>
    </w:p>
    <w:p w:rsidR="00B526D5" w:rsidRPr="00B526D5" w:rsidRDefault="00B526D5" w:rsidP="00B526D5">
      <w:pPr>
        <w:spacing w:before="120" w:after="120" w:line="312" w:lineRule="auto"/>
        <w:ind w:firstLine="720"/>
        <w:jc w:val="both"/>
        <w:rPr>
          <w:rFonts w:ascii="Times New Roman" w:hAnsi="Times New Roman" w:cs="Times New Roman"/>
          <w:sz w:val="27"/>
          <w:szCs w:val="27"/>
        </w:rPr>
      </w:pPr>
      <w:proofErr w:type="gramStart"/>
      <w:r w:rsidRPr="00B526D5">
        <w:rPr>
          <w:rFonts w:ascii="Times New Roman" w:hAnsi="Times New Roman" w:cs="Times New Roman"/>
          <w:sz w:val="27"/>
          <w:szCs w:val="27"/>
        </w:rPr>
        <w:t xml:space="preserve">Việc thành lập các nhà kho trung tâm, cùng với các điểm </w:t>
      </w:r>
      <w:r>
        <w:rPr>
          <w:rFonts w:ascii="Times New Roman" w:hAnsi="Times New Roman" w:cs="Times New Roman"/>
          <w:sz w:val="27"/>
          <w:szCs w:val="27"/>
        </w:rPr>
        <w:t>nhận và trả hàng</w:t>
      </w:r>
      <w:r w:rsidRPr="00B526D5">
        <w:rPr>
          <w:rFonts w:ascii="Times New Roman" w:hAnsi="Times New Roman" w:cs="Times New Roman"/>
          <w:sz w:val="27"/>
          <w:szCs w:val="27"/>
        </w:rPr>
        <w:t xml:space="preserve"> nhỏ hơn cũng đã phát triển trên toàn quốc để đáp ứng nhu cầ</w:t>
      </w:r>
      <w:r>
        <w:rPr>
          <w:rFonts w:ascii="Times New Roman" w:hAnsi="Times New Roman" w:cs="Times New Roman"/>
          <w:sz w:val="27"/>
          <w:szCs w:val="27"/>
        </w:rPr>
        <w:t>u này.</w:t>
      </w:r>
      <w:proofErr w:type="gramEnd"/>
    </w:p>
    <w:p w:rsidR="00B526D5" w:rsidRPr="00B526D5" w:rsidRDefault="00B526D5" w:rsidP="00B526D5">
      <w:pPr>
        <w:spacing w:before="120" w:after="120" w:line="312" w:lineRule="auto"/>
        <w:ind w:firstLine="720"/>
        <w:jc w:val="both"/>
        <w:rPr>
          <w:rFonts w:ascii="Times New Roman" w:hAnsi="Times New Roman" w:cs="Times New Roman"/>
          <w:sz w:val="27"/>
          <w:szCs w:val="27"/>
        </w:rPr>
      </w:pPr>
      <w:r w:rsidRPr="00B526D5">
        <w:rPr>
          <w:rFonts w:ascii="Times New Roman" w:hAnsi="Times New Roman" w:cs="Times New Roman"/>
          <w:sz w:val="27"/>
          <w:szCs w:val="27"/>
        </w:rPr>
        <w:t xml:space="preserve">Central Group, Aden, DHL Express Thái Lan, Kerry Express, Lazada, Bưởi và Shopee, là một số công ty thương mại điện tử và </w:t>
      </w:r>
      <w:r w:rsidR="002D63B3">
        <w:rPr>
          <w:rFonts w:ascii="Times New Roman" w:hAnsi="Times New Roman" w:cs="Times New Roman"/>
          <w:sz w:val="27"/>
          <w:szCs w:val="27"/>
        </w:rPr>
        <w:t>logistics</w:t>
      </w:r>
      <w:r w:rsidRPr="00B526D5">
        <w:rPr>
          <w:rFonts w:ascii="Times New Roman" w:hAnsi="Times New Roman" w:cs="Times New Roman"/>
          <w:sz w:val="27"/>
          <w:szCs w:val="27"/>
        </w:rPr>
        <w:t xml:space="preserve"> lớn hiện đang hoạt động tại nước này, theo báo cáo củ</w:t>
      </w:r>
      <w:r>
        <w:rPr>
          <w:rFonts w:ascii="Times New Roman" w:hAnsi="Times New Roman" w:cs="Times New Roman"/>
          <w:sz w:val="27"/>
          <w:szCs w:val="27"/>
        </w:rPr>
        <w:t>a ResearchAndMmarket.</w:t>
      </w:r>
    </w:p>
    <w:p w:rsidR="00B526D5" w:rsidRPr="00B526D5" w:rsidRDefault="00B526D5" w:rsidP="00A01874">
      <w:pPr>
        <w:spacing w:before="120" w:after="120" w:line="312" w:lineRule="auto"/>
        <w:ind w:firstLine="720"/>
        <w:jc w:val="both"/>
        <w:rPr>
          <w:rFonts w:ascii="Times New Roman" w:hAnsi="Times New Roman" w:cs="Times New Roman"/>
          <w:sz w:val="27"/>
          <w:szCs w:val="27"/>
        </w:rPr>
      </w:pPr>
      <w:r w:rsidRPr="00B526D5">
        <w:rPr>
          <w:rFonts w:ascii="Times New Roman" w:hAnsi="Times New Roman" w:cs="Times New Roman"/>
          <w:sz w:val="27"/>
          <w:szCs w:val="27"/>
        </w:rPr>
        <w:t xml:space="preserve">Sự tăng trưởng có thể được nhìn thấy </w:t>
      </w:r>
      <w:r w:rsidR="00A01874">
        <w:rPr>
          <w:rFonts w:ascii="Times New Roman" w:hAnsi="Times New Roman" w:cs="Times New Roman"/>
          <w:sz w:val="27"/>
          <w:szCs w:val="27"/>
        </w:rPr>
        <w:t>ở phân khúc</w:t>
      </w:r>
      <w:r w:rsidRPr="00B526D5">
        <w:rPr>
          <w:rFonts w:ascii="Times New Roman" w:hAnsi="Times New Roman" w:cs="Times New Roman"/>
          <w:sz w:val="27"/>
          <w:szCs w:val="27"/>
        </w:rPr>
        <w:t xml:space="preserve"> vận tải hàng không </w:t>
      </w:r>
      <w:r w:rsidR="00A01874">
        <w:rPr>
          <w:rFonts w:ascii="Times New Roman" w:hAnsi="Times New Roman" w:cs="Times New Roman"/>
          <w:sz w:val="27"/>
          <w:szCs w:val="27"/>
        </w:rPr>
        <w:t>và khối lượng hàng hóa</w:t>
      </w:r>
      <w:r w:rsidRPr="00B526D5">
        <w:rPr>
          <w:rFonts w:ascii="Times New Roman" w:hAnsi="Times New Roman" w:cs="Times New Roman"/>
          <w:sz w:val="27"/>
          <w:szCs w:val="27"/>
        </w:rPr>
        <w:t xml:space="preserve"> xử lý tại các sân bay Thái Lan </w:t>
      </w:r>
      <w:r w:rsidR="00A01874">
        <w:rPr>
          <w:rFonts w:ascii="Times New Roman" w:hAnsi="Times New Roman" w:cs="Times New Roman"/>
          <w:sz w:val="27"/>
          <w:szCs w:val="27"/>
        </w:rPr>
        <w:t xml:space="preserve">với hơn </w:t>
      </w:r>
      <w:r w:rsidRPr="00B526D5">
        <w:rPr>
          <w:rFonts w:ascii="Times New Roman" w:hAnsi="Times New Roman" w:cs="Times New Roman"/>
          <w:sz w:val="27"/>
          <w:szCs w:val="27"/>
        </w:rPr>
        <w:t>​​hơn 1</w:t>
      </w:r>
      <w:proofErr w:type="gramStart"/>
      <w:r w:rsidRPr="00B526D5">
        <w:rPr>
          <w:rFonts w:ascii="Times New Roman" w:hAnsi="Times New Roman" w:cs="Times New Roman"/>
          <w:sz w:val="27"/>
          <w:szCs w:val="27"/>
        </w:rPr>
        <w:t>,5</w:t>
      </w:r>
      <w:proofErr w:type="gramEnd"/>
      <w:r w:rsidRPr="00B526D5">
        <w:rPr>
          <w:rFonts w:ascii="Times New Roman" w:hAnsi="Times New Roman" w:cs="Times New Roman"/>
          <w:sz w:val="27"/>
          <w:szCs w:val="27"/>
        </w:rPr>
        <w:t xml:space="preserve"> triệu tấn hàng hóa đi qua các sân bay trong năm 2017.</w:t>
      </w:r>
    </w:p>
    <w:p w:rsidR="00B360F6" w:rsidRPr="00B526D5" w:rsidRDefault="00572344" w:rsidP="00B360F6">
      <w:pPr>
        <w:pStyle w:val="ListParagraph"/>
        <w:numPr>
          <w:ilvl w:val="1"/>
          <w:numId w:val="1"/>
        </w:numPr>
        <w:spacing w:before="120" w:after="120" w:line="312" w:lineRule="auto"/>
        <w:jc w:val="both"/>
        <w:outlineLvl w:val="1"/>
        <w:rPr>
          <w:rFonts w:ascii="Times New Roman" w:hAnsi="Times New Roman" w:cs="Times New Roman"/>
          <w:sz w:val="27"/>
          <w:szCs w:val="27"/>
        </w:rPr>
      </w:pPr>
      <w:bookmarkStart w:id="17" w:name="_Toc17961673"/>
      <w:r w:rsidRPr="00B526D5">
        <w:rPr>
          <w:rFonts w:ascii="Times New Roman" w:hAnsi="Times New Roman" w:cs="Times New Roman"/>
          <w:b/>
          <w:i/>
          <w:sz w:val="27"/>
          <w:szCs w:val="27"/>
        </w:rPr>
        <w:t>Thái Lan nỗ lực nâng cấp hệ thống đường sắt để giảm tải áp lực cho đường bộ</w:t>
      </w:r>
      <w:bookmarkEnd w:id="17"/>
    </w:p>
    <w:p w:rsidR="00AC0327" w:rsidRPr="00B526D5" w:rsidRDefault="0034236C" w:rsidP="00AC0327">
      <w:pPr>
        <w:spacing w:before="120" w:after="120" w:line="312" w:lineRule="auto"/>
        <w:ind w:firstLine="720"/>
        <w:jc w:val="both"/>
        <w:rPr>
          <w:rFonts w:ascii="Times New Roman" w:hAnsi="Times New Roman" w:cs="Times New Roman"/>
          <w:sz w:val="27"/>
          <w:szCs w:val="27"/>
        </w:rPr>
      </w:pPr>
      <w:r w:rsidRPr="00B526D5">
        <w:rPr>
          <w:rFonts w:ascii="Times New Roman" w:hAnsi="Times New Roman" w:cs="Times New Roman"/>
          <w:sz w:val="27"/>
          <w:szCs w:val="27"/>
        </w:rPr>
        <w:t xml:space="preserve"> </w:t>
      </w:r>
      <w:r w:rsidR="00AC0327" w:rsidRPr="00B526D5">
        <w:rPr>
          <w:rFonts w:ascii="Times New Roman" w:hAnsi="Times New Roman" w:cs="Times New Roman"/>
          <w:sz w:val="27"/>
          <w:szCs w:val="27"/>
        </w:rPr>
        <w:t>Chính phủ Thái Lan vừa chỉ đạo Ủy ban Đầu tư nước này (BoI) soạn thảo các gói khuyến khích mới nhằm hỗ trợ những công ty</w:t>
      </w:r>
      <w:r w:rsidR="00A01874">
        <w:rPr>
          <w:rFonts w:ascii="Times New Roman" w:hAnsi="Times New Roman" w:cs="Times New Roman"/>
          <w:sz w:val="27"/>
          <w:szCs w:val="27"/>
        </w:rPr>
        <w:t xml:space="preserve"> nước ngoài</w:t>
      </w:r>
      <w:r w:rsidR="00AC0327" w:rsidRPr="00B526D5">
        <w:rPr>
          <w:rFonts w:ascii="Times New Roman" w:hAnsi="Times New Roman" w:cs="Times New Roman"/>
          <w:sz w:val="27"/>
          <w:szCs w:val="27"/>
        </w:rPr>
        <w:t xml:space="preserve"> chịu tác động của căng thẳng thương mại Mỹ - Trung và muốn chuyển cơ sở sản xuất sang Thái Lan</w:t>
      </w:r>
      <w:r w:rsidR="00254FAF" w:rsidRPr="00B526D5">
        <w:rPr>
          <w:rFonts w:ascii="Times New Roman" w:hAnsi="Times New Roman" w:cs="Times New Roman"/>
          <w:sz w:val="27"/>
          <w:szCs w:val="27"/>
        </w:rPr>
        <w:t>.</w:t>
      </w:r>
    </w:p>
    <w:p w:rsidR="00AC0327" w:rsidRPr="00B526D5" w:rsidRDefault="00A01874" w:rsidP="00AC0327">
      <w:pPr>
        <w:spacing w:before="120" w:after="120" w:line="312" w:lineRule="auto"/>
        <w:ind w:firstLine="720"/>
        <w:jc w:val="both"/>
        <w:rPr>
          <w:rFonts w:ascii="Times New Roman" w:hAnsi="Times New Roman" w:cs="Times New Roman"/>
          <w:sz w:val="27"/>
          <w:szCs w:val="27"/>
        </w:rPr>
      </w:pPr>
      <w:r>
        <w:rPr>
          <w:rFonts w:ascii="Times New Roman" w:hAnsi="Times New Roman" w:cs="Times New Roman"/>
          <w:sz w:val="27"/>
          <w:szCs w:val="27"/>
        </w:rPr>
        <w:t>Theo</w:t>
      </w:r>
      <w:r w:rsidR="00AC0327" w:rsidRPr="00B526D5">
        <w:rPr>
          <w:rFonts w:ascii="Times New Roman" w:hAnsi="Times New Roman" w:cs="Times New Roman"/>
          <w:sz w:val="27"/>
          <w:szCs w:val="27"/>
        </w:rPr>
        <w:t xml:space="preserve"> Phó Thủ tướ</w:t>
      </w:r>
      <w:r>
        <w:rPr>
          <w:rFonts w:ascii="Times New Roman" w:hAnsi="Times New Roman" w:cs="Times New Roman"/>
          <w:sz w:val="27"/>
          <w:szCs w:val="27"/>
        </w:rPr>
        <w:t xml:space="preserve">ng Thái Lan Somkid Jatusripitak, </w:t>
      </w:r>
      <w:r w:rsidR="00AC0327" w:rsidRPr="00B526D5">
        <w:rPr>
          <w:rFonts w:ascii="Times New Roman" w:hAnsi="Times New Roman" w:cs="Times New Roman"/>
          <w:sz w:val="27"/>
          <w:szCs w:val="27"/>
        </w:rPr>
        <w:t>cuộc đua thu hút các nhà </w:t>
      </w:r>
      <w:hyperlink r:id="rId14" w:history="1">
        <w:r w:rsidR="00AC0327" w:rsidRPr="00B526D5">
          <w:rPr>
            <w:rFonts w:ascii="Times New Roman" w:hAnsi="Times New Roman" w:cs="Times New Roman"/>
            <w:sz w:val="27"/>
            <w:szCs w:val="27"/>
          </w:rPr>
          <w:t>đầu tư</w:t>
        </w:r>
      </w:hyperlink>
      <w:r w:rsidR="00AC0327" w:rsidRPr="00B526D5">
        <w:rPr>
          <w:rFonts w:ascii="Times New Roman" w:hAnsi="Times New Roman" w:cs="Times New Roman"/>
          <w:sz w:val="27"/>
          <w:szCs w:val="27"/>
        </w:rPr>
        <w:t> nước ngoài giữa các nước thành viên ASEAN đang nóng lên, trong bối cảnh cạnh tranh thương mại Mỹ-Trung không ngừng leo thang.</w:t>
      </w:r>
    </w:p>
    <w:p w:rsidR="00AC0327" w:rsidRPr="00B526D5" w:rsidRDefault="00AC0327" w:rsidP="00AC0327">
      <w:pPr>
        <w:spacing w:before="120" w:after="120" w:line="312" w:lineRule="auto"/>
        <w:ind w:firstLine="720"/>
        <w:jc w:val="both"/>
        <w:rPr>
          <w:rFonts w:ascii="Times New Roman" w:hAnsi="Times New Roman" w:cs="Times New Roman"/>
          <w:sz w:val="27"/>
          <w:szCs w:val="27"/>
        </w:rPr>
      </w:pPr>
      <w:proofErr w:type="gramStart"/>
      <w:r w:rsidRPr="00B526D5">
        <w:rPr>
          <w:rFonts w:ascii="Times New Roman" w:hAnsi="Times New Roman" w:cs="Times New Roman"/>
          <w:sz w:val="27"/>
          <w:szCs w:val="27"/>
        </w:rPr>
        <w:t>Các gói khuyến khích mới cần được soạn thảo để đáp ứng những yêu cầu cụ thể của nhà đầu tư đến từ các nước khác nhau.</w:t>
      </w:r>
      <w:proofErr w:type="gramEnd"/>
      <w:r w:rsidRPr="00B526D5">
        <w:rPr>
          <w:rFonts w:ascii="Times New Roman" w:hAnsi="Times New Roman" w:cs="Times New Roman"/>
          <w:sz w:val="27"/>
          <w:szCs w:val="27"/>
        </w:rPr>
        <w:t xml:space="preserve"> Chẳng hạn, </w:t>
      </w:r>
      <w:hyperlink r:id="rId15" w:history="1">
        <w:r w:rsidR="00A01874">
          <w:rPr>
            <w:rFonts w:ascii="Times New Roman" w:hAnsi="Times New Roman" w:cs="Times New Roman"/>
            <w:sz w:val="27"/>
            <w:szCs w:val="27"/>
          </w:rPr>
          <w:t>doanh</w:t>
        </w:r>
      </w:hyperlink>
      <w:r w:rsidR="00A01874">
        <w:rPr>
          <w:rFonts w:ascii="Times New Roman" w:hAnsi="Times New Roman" w:cs="Times New Roman"/>
          <w:sz w:val="27"/>
          <w:szCs w:val="27"/>
        </w:rPr>
        <w:t xml:space="preserve"> nghiệp</w:t>
      </w:r>
      <w:r w:rsidRPr="00B526D5">
        <w:rPr>
          <w:rFonts w:ascii="Times New Roman" w:hAnsi="Times New Roman" w:cs="Times New Roman"/>
          <w:sz w:val="27"/>
          <w:szCs w:val="27"/>
        </w:rPr>
        <w:t xml:space="preserve"> Hàn Quốc muốn đầu tư vào những khu vực gần với các nhà máy hiện có của công ty Hàn Quốc, do đó Thái Lan cần đảm bảo có đủ </w:t>
      </w:r>
      <w:r w:rsidR="00A01874">
        <w:rPr>
          <w:rFonts w:ascii="Times New Roman" w:hAnsi="Times New Roman" w:cs="Times New Roman"/>
          <w:sz w:val="27"/>
          <w:szCs w:val="27"/>
        </w:rPr>
        <w:t>không gian</w:t>
      </w:r>
      <w:r w:rsidRPr="00B526D5">
        <w:rPr>
          <w:rFonts w:ascii="Times New Roman" w:hAnsi="Times New Roman" w:cs="Times New Roman"/>
          <w:sz w:val="27"/>
          <w:szCs w:val="27"/>
        </w:rPr>
        <w:t xml:space="preserve"> trong các khu công nghiệp. Phó Thủ tướng Somkid yêu cầu phải chuẩn bị những gói kích </w:t>
      </w:r>
      <w:r w:rsidRPr="00B526D5">
        <w:rPr>
          <w:rFonts w:ascii="Times New Roman" w:hAnsi="Times New Roman" w:cs="Times New Roman"/>
          <w:sz w:val="27"/>
          <w:szCs w:val="27"/>
        </w:rPr>
        <w:lastRenderedPageBreak/>
        <w:t xml:space="preserve">thích </w:t>
      </w:r>
      <w:proofErr w:type="gramStart"/>
      <w:r w:rsidRPr="00B526D5">
        <w:rPr>
          <w:rFonts w:ascii="Times New Roman" w:hAnsi="Times New Roman" w:cs="Times New Roman"/>
          <w:sz w:val="27"/>
          <w:szCs w:val="27"/>
        </w:rPr>
        <w:t>theo</w:t>
      </w:r>
      <w:proofErr w:type="gramEnd"/>
      <w:r w:rsidRPr="00B526D5">
        <w:rPr>
          <w:rFonts w:ascii="Times New Roman" w:hAnsi="Times New Roman" w:cs="Times New Roman"/>
          <w:sz w:val="27"/>
          <w:szCs w:val="27"/>
        </w:rPr>
        <w:t xml:space="preserve"> yêu cầu của khách hàng, với những ưu đãi đầu tư chi tiết phù hợp với từng công ty. </w:t>
      </w:r>
      <w:proofErr w:type="gramStart"/>
      <w:r w:rsidRPr="00B526D5">
        <w:rPr>
          <w:rFonts w:ascii="Times New Roman" w:hAnsi="Times New Roman" w:cs="Times New Roman"/>
          <w:sz w:val="27"/>
          <w:szCs w:val="27"/>
        </w:rPr>
        <w:t>Các gói này cũng phải linh hoạt và có thể thương lượng.</w:t>
      </w:r>
      <w:proofErr w:type="gramEnd"/>
      <w:r w:rsidRPr="00B526D5">
        <w:rPr>
          <w:rFonts w:ascii="Times New Roman" w:hAnsi="Times New Roman" w:cs="Times New Roman"/>
          <w:sz w:val="27"/>
          <w:szCs w:val="27"/>
        </w:rPr>
        <w:t xml:space="preserve"> </w:t>
      </w:r>
      <w:r w:rsidR="00A01874">
        <w:rPr>
          <w:rFonts w:ascii="Times New Roman" w:hAnsi="Times New Roman" w:cs="Times New Roman"/>
          <w:sz w:val="27"/>
          <w:szCs w:val="27"/>
        </w:rPr>
        <w:t>BoI</w:t>
      </w:r>
      <w:r w:rsidRPr="00B526D5">
        <w:rPr>
          <w:rFonts w:ascii="Times New Roman" w:hAnsi="Times New Roman" w:cs="Times New Roman"/>
          <w:sz w:val="27"/>
          <w:szCs w:val="27"/>
        </w:rPr>
        <w:t xml:space="preserve"> mục tiêu thu hút đầu tư nước ngoài 750 tỷ baht (24</w:t>
      </w:r>
      <w:proofErr w:type="gramStart"/>
      <w:r w:rsidRPr="00B526D5">
        <w:rPr>
          <w:rFonts w:ascii="Times New Roman" w:hAnsi="Times New Roman" w:cs="Times New Roman"/>
          <w:sz w:val="27"/>
          <w:szCs w:val="27"/>
        </w:rPr>
        <w:t>,5</w:t>
      </w:r>
      <w:proofErr w:type="gramEnd"/>
      <w:r w:rsidRPr="00B526D5">
        <w:rPr>
          <w:rFonts w:ascii="Times New Roman" w:hAnsi="Times New Roman" w:cs="Times New Roman"/>
          <w:sz w:val="27"/>
          <w:szCs w:val="27"/>
        </w:rPr>
        <w:t xml:space="preserve"> tỷ USD) trong năm nay, chú trọng vào những công ty muốn chuyển cơ sở sản xuất của họ từ Trung Quốc sang Thái Lan.</w:t>
      </w:r>
    </w:p>
    <w:p w:rsidR="00AC0327" w:rsidRPr="00B526D5" w:rsidRDefault="00AC0327" w:rsidP="00AC0327">
      <w:pPr>
        <w:spacing w:before="120" w:after="120" w:line="312" w:lineRule="auto"/>
        <w:ind w:firstLine="720"/>
        <w:jc w:val="both"/>
        <w:rPr>
          <w:rFonts w:ascii="Times New Roman" w:hAnsi="Times New Roman" w:cs="Times New Roman"/>
          <w:sz w:val="27"/>
          <w:szCs w:val="27"/>
        </w:rPr>
      </w:pPr>
      <w:r w:rsidRPr="00B526D5">
        <w:rPr>
          <w:rFonts w:ascii="Times New Roman" w:hAnsi="Times New Roman" w:cs="Times New Roman"/>
          <w:sz w:val="27"/>
          <w:szCs w:val="27"/>
        </w:rPr>
        <w:t xml:space="preserve">Hiện BoI có một danh sách gồm hơn 100 công ty ở Trung Quốc và những nước khác muốn di chuyển sang Thái </w:t>
      </w:r>
      <w:proofErr w:type="gramStart"/>
      <w:r w:rsidRPr="00B526D5">
        <w:rPr>
          <w:rFonts w:ascii="Times New Roman" w:hAnsi="Times New Roman" w:cs="Times New Roman"/>
          <w:sz w:val="27"/>
          <w:szCs w:val="27"/>
        </w:rPr>
        <w:t>Lan</w:t>
      </w:r>
      <w:proofErr w:type="gramEnd"/>
      <w:r w:rsidRPr="00B526D5">
        <w:rPr>
          <w:rFonts w:ascii="Times New Roman" w:hAnsi="Times New Roman" w:cs="Times New Roman"/>
          <w:sz w:val="27"/>
          <w:szCs w:val="27"/>
        </w:rPr>
        <w:t xml:space="preserve">. </w:t>
      </w:r>
      <w:proofErr w:type="gramStart"/>
      <w:r w:rsidRPr="00B526D5">
        <w:rPr>
          <w:rFonts w:ascii="Times New Roman" w:hAnsi="Times New Roman" w:cs="Times New Roman"/>
          <w:sz w:val="27"/>
          <w:szCs w:val="27"/>
        </w:rPr>
        <w:t>BoI sẽ áp dụng 3 chiến lược đối với những công ty này, tùy thuộc vào loại hình kinh doanh và nhu cầu cụ thể.</w:t>
      </w:r>
      <w:proofErr w:type="gramEnd"/>
    </w:p>
    <w:p w:rsidR="00AC0327" w:rsidRDefault="00AC0327" w:rsidP="00AC0327">
      <w:pPr>
        <w:spacing w:before="120" w:after="120" w:line="312" w:lineRule="auto"/>
        <w:ind w:firstLine="720"/>
        <w:jc w:val="both"/>
        <w:rPr>
          <w:rFonts w:ascii="Times New Roman" w:hAnsi="Times New Roman" w:cs="Times New Roman"/>
          <w:sz w:val="27"/>
          <w:szCs w:val="27"/>
        </w:rPr>
      </w:pPr>
      <w:r w:rsidRPr="00B526D5">
        <w:rPr>
          <w:rFonts w:ascii="Times New Roman" w:hAnsi="Times New Roman" w:cs="Times New Roman"/>
          <w:sz w:val="27"/>
          <w:szCs w:val="27"/>
        </w:rPr>
        <w:t xml:space="preserve">Chiến lược đầu tiên là cung cấp gói khuyến khích được điều chỉnh </w:t>
      </w:r>
      <w:proofErr w:type="gramStart"/>
      <w:r w:rsidRPr="00B526D5">
        <w:rPr>
          <w:rFonts w:ascii="Times New Roman" w:hAnsi="Times New Roman" w:cs="Times New Roman"/>
          <w:sz w:val="27"/>
          <w:szCs w:val="27"/>
        </w:rPr>
        <w:t>theo</w:t>
      </w:r>
      <w:proofErr w:type="gramEnd"/>
      <w:r w:rsidRPr="00B526D5">
        <w:rPr>
          <w:rFonts w:ascii="Times New Roman" w:hAnsi="Times New Roman" w:cs="Times New Roman"/>
          <w:sz w:val="27"/>
          <w:szCs w:val="27"/>
        </w:rPr>
        <w:t xml:space="preserve"> nhu cầu của khách hàng nhằm hỗ trợ họ giảm thiểu tổn thất từ chiến tranh thương mại. Chiến lược thứ hai là thuyết phục đầu tư vào Hành </w:t>
      </w:r>
      <w:proofErr w:type="gramStart"/>
      <w:r w:rsidRPr="00B526D5">
        <w:rPr>
          <w:rFonts w:ascii="Times New Roman" w:hAnsi="Times New Roman" w:cs="Times New Roman"/>
          <w:sz w:val="27"/>
          <w:szCs w:val="27"/>
        </w:rPr>
        <w:t>lang</w:t>
      </w:r>
      <w:proofErr w:type="gramEnd"/>
      <w:r w:rsidRPr="00B526D5">
        <w:rPr>
          <w:rFonts w:ascii="Times New Roman" w:hAnsi="Times New Roman" w:cs="Times New Roman"/>
          <w:sz w:val="27"/>
          <w:szCs w:val="27"/>
        </w:rPr>
        <w:t> </w:t>
      </w:r>
      <w:hyperlink r:id="rId16" w:history="1">
        <w:r w:rsidRPr="00B526D5">
          <w:rPr>
            <w:rFonts w:ascii="Times New Roman" w:hAnsi="Times New Roman" w:cs="Times New Roman"/>
            <w:sz w:val="27"/>
            <w:szCs w:val="27"/>
          </w:rPr>
          <w:t>Kinh tế</w:t>
        </w:r>
      </w:hyperlink>
      <w:r w:rsidRPr="00B526D5">
        <w:rPr>
          <w:rFonts w:ascii="Times New Roman" w:hAnsi="Times New Roman" w:cs="Times New Roman"/>
          <w:sz w:val="27"/>
          <w:szCs w:val="27"/>
        </w:rPr>
        <w:t xml:space="preserve"> phía Đông (EEC). </w:t>
      </w:r>
      <w:proofErr w:type="gramStart"/>
      <w:r w:rsidRPr="00B526D5">
        <w:rPr>
          <w:rFonts w:ascii="Times New Roman" w:hAnsi="Times New Roman" w:cs="Times New Roman"/>
          <w:sz w:val="27"/>
          <w:szCs w:val="27"/>
        </w:rPr>
        <w:t>Chiến lược cuối cùng là cung cấp những gói kích thích kinh tế dành cho các công ty nhỏ và vừa (SME).</w:t>
      </w:r>
      <w:proofErr w:type="gramEnd"/>
    </w:p>
    <w:p w:rsidR="00B526D5" w:rsidRPr="00B526D5" w:rsidRDefault="00B526D5" w:rsidP="00B526D5">
      <w:pPr>
        <w:pStyle w:val="ListParagraph"/>
        <w:numPr>
          <w:ilvl w:val="1"/>
          <w:numId w:val="1"/>
        </w:numPr>
        <w:spacing w:before="120" w:after="120" w:line="312" w:lineRule="auto"/>
        <w:jc w:val="both"/>
        <w:rPr>
          <w:rFonts w:ascii="Times New Roman" w:hAnsi="Times New Roman" w:cs="Times New Roman"/>
          <w:b/>
          <w:i/>
          <w:sz w:val="27"/>
          <w:szCs w:val="27"/>
        </w:rPr>
      </w:pPr>
      <w:r w:rsidRPr="00B526D5">
        <w:rPr>
          <w:rFonts w:ascii="Times New Roman" w:hAnsi="Times New Roman" w:cs="Times New Roman"/>
          <w:b/>
          <w:i/>
          <w:sz w:val="27"/>
          <w:szCs w:val="27"/>
        </w:rPr>
        <w:t>Cơ hội phát triển logistics cho ngành ô tô</w:t>
      </w:r>
      <w:r>
        <w:rPr>
          <w:rFonts w:ascii="Times New Roman" w:hAnsi="Times New Roman" w:cs="Times New Roman"/>
          <w:b/>
          <w:i/>
          <w:sz w:val="27"/>
          <w:szCs w:val="27"/>
        </w:rPr>
        <w:t xml:space="preserve"> Thái Lan</w:t>
      </w:r>
    </w:p>
    <w:p w:rsidR="00B526D5" w:rsidRPr="00B526D5" w:rsidRDefault="00B526D5" w:rsidP="00B526D5">
      <w:pPr>
        <w:spacing w:before="120" w:after="120" w:line="312" w:lineRule="auto"/>
        <w:ind w:firstLine="720"/>
        <w:jc w:val="both"/>
        <w:rPr>
          <w:rFonts w:ascii="Times New Roman" w:hAnsi="Times New Roman" w:cs="Times New Roman"/>
          <w:sz w:val="27"/>
          <w:szCs w:val="27"/>
        </w:rPr>
      </w:pPr>
      <w:r w:rsidRPr="00B526D5">
        <w:rPr>
          <w:rFonts w:ascii="Times New Roman" w:hAnsi="Times New Roman" w:cs="Times New Roman"/>
          <w:sz w:val="27"/>
          <w:szCs w:val="27"/>
        </w:rPr>
        <w:t>Thái Lan - được gọ</w:t>
      </w:r>
      <w:r w:rsidR="00A01874">
        <w:rPr>
          <w:rFonts w:ascii="Times New Roman" w:hAnsi="Times New Roman" w:cs="Times New Roman"/>
          <w:sz w:val="27"/>
          <w:szCs w:val="27"/>
        </w:rPr>
        <w:t>i là “</w:t>
      </w:r>
      <w:r w:rsidRPr="00B526D5">
        <w:rPr>
          <w:rFonts w:ascii="Times New Roman" w:hAnsi="Times New Roman" w:cs="Times New Roman"/>
          <w:sz w:val="27"/>
          <w:szCs w:val="27"/>
        </w:rPr>
        <w:t>Detroit</w:t>
      </w:r>
      <w:r w:rsidR="00A01874">
        <w:rPr>
          <w:rFonts w:ascii="Times New Roman" w:hAnsi="Times New Roman" w:cs="Times New Roman"/>
          <w:sz w:val="27"/>
          <w:szCs w:val="27"/>
        </w:rPr>
        <w:t>”</w:t>
      </w:r>
      <w:r w:rsidRPr="00B526D5">
        <w:rPr>
          <w:rFonts w:ascii="Times New Roman" w:hAnsi="Times New Roman" w:cs="Times New Roman"/>
          <w:sz w:val="27"/>
          <w:szCs w:val="27"/>
        </w:rPr>
        <w:t xml:space="preserve"> của Đông Nam Á, cũng là một cơ sở sản xuất ô tô hàng đầu trong khu vực ASEAN, nơi nhu cầu ô tô đang tăng nhanh. </w:t>
      </w:r>
      <w:proofErr w:type="gramStart"/>
      <w:r w:rsidR="00D944DF">
        <w:rPr>
          <w:rFonts w:ascii="Times New Roman" w:hAnsi="Times New Roman" w:cs="Times New Roman"/>
          <w:sz w:val="27"/>
          <w:szCs w:val="27"/>
        </w:rPr>
        <w:t>T</w:t>
      </w:r>
      <w:r w:rsidRPr="00B526D5">
        <w:rPr>
          <w:rFonts w:ascii="Times New Roman" w:hAnsi="Times New Roman" w:cs="Times New Roman"/>
          <w:sz w:val="27"/>
          <w:szCs w:val="27"/>
        </w:rPr>
        <w:t>rong</w:t>
      </w:r>
      <w:r w:rsidR="00D944DF">
        <w:rPr>
          <w:rFonts w:ascii="Times New Roman" w:hAnsi="Times New Roman" w:cs="Times New Roman"/>
          <w:sz w:val="27"/>
          <w:szCs w:val="27"/>
        </w:rPr>
        <w:t xml:space="preserve"> vòng</w:t>
      </w:r>
      <w:r w:rsidRPr="00B526D5">
        <w:rPr>
          <w:rFonts w:ascii="Times New Roman" w:hAnsi="Times New Roman" w:cs="Times New Roman"/>
          <w:sz w:val="27"/>
          <w:szCs w:val="27"/>
        </w:rPr>
        <w:t xml:space="preserve"> 50 năm qua, quốc gia này đã phát triển từ một nhà lắp ráp phụ tùng và linh kiện ô tô thành một trung tâm sản xuất và xuất khẩu ô tô hàng đầ</w:t>
      </w:r>
      <w:r w:rsidR="00A01874">
        <w:rPr>
          <w:rFonts w:ascii="Times New Roman" w:hAnsi="Times New Roman" w:cs="Times New Roman"/>
          <w:sz w:val="27"/>
          <w:szCs w:val="27"/>
        </w:rPr>
        <w:t>u khu vực.</w:t>
      </w:r>
      <w:proofErr w:type="gramEnd"/>
      <w:r w:rsidR="00A01874">
        <w:rPr>
          <w:rFonts w:ascii="Times New Roman" w:hAnsi="Times New Roman" w:cs="Times New Roman"/>
          <w:sz w:val="27"/>
          <w:szCs w:val="27"/>
        </w:rPr>
        <w:t xml:space="preserve"> </w:t>
      </w:r>
    </w:p>
    <w:p w:rsidR="00B526D5" w:rsidRPr="00B526D5" w:rsidRDefault="00B526D5" w:rsidP="00A01874">
      <w:pPr>
        <w:spacing w:before="120" w:after="120" w:line="312" w:lineRule="auto"/>
        <w:ind w:firstLine="720"/>
        <w:jc w:val="both"/>
        <w:rPr>
          <w:rFonts w:ascii="Times New Roman" w:hAnsi="Times New Roman" w:cs="Times New Roman"/>
          <w:sz w:val="27"/>
          <w:szCs w:val="27"/>
        </w:rPr>
      </w:pPr>
      <w:r w:rsidRPr="00B526D5">
        <w:rPr>
          <w:rFonts w:ascii="Times New Roman" w:hAnsi="Times New Roman" w:cs="Times New Roman"/>
          <w:sz w:val="27"/>
          <w:szCs w:val="27"/>
        </w:rPr>
        <w:t xml:space="preserve">Với các lô hàng </w:t>
      </w:r>
      <w:r w:rsidR="00A01874">
        <w:rPr>
          <w:rFonts w:ascii="Times New Roman" w:hAnsi="Times New Roman" w:cs="Times New Roman"/>
          <w:sz w:val="27"/>
          <w:szCs w:val="27"/>
        </w:rPr>
        <w:t xml:space="preserve">được xuất khẩu </w:t>
      </w:r>
      <w:r w:rsidRPr="00B526D5">
        <w:rPr>
          <w:rFonts w:ascii="Times New Roman" w:hAnsi="Times New Roman" w:cs="Times New Roman"/>
          <w:sz w:val="27"/>
          <w:szCs w:val="27"/>
        </w:rPr>
        <w:t xml:space="preserve">đến khoảng 100 </w:t>
      </w:r>
      <w:r w:rsidR="00A01874">
        <w:rPr>
          <w:rFonts w:ascii="Times New Roman" w:hAnsi="Times New Roman" w:cs="Times New Roman"/>
          <w:sz w:val="27"/>
          <w:szCs w:val="27"/>
        </w:rPr>
        <w:t>thị trường</w:t>
      </w:r>
      <w:r w:rsidRPr="00B526D5">
        <w:rPr>
          <w:rFonts w:ascii="Times New Roman" w:hAnsi="Times New Roman" w:cs="Times New Roman"/>
          <w:sz w:val="27"/>
          <w:szCs w:val="27"/>
        </w:rPr>
        <w:t>, Thái Lan là nhà xuất khẩu phụ tùng ô tô lớn thứ 13 và là nhà sản xuất xe thương mại lớn thứ sáu trên thế giới</w:t>
      </w:r>
      <w:r>
        <w:rPr>
          <w:rFonts w:ascii="Times New Roman" w:hAnsi="Times New Roman" w:cs="Times New Roman"/>
          <w:sz w:val="27"/>
          <w:szCs w:val="27"/>
        </w:rPr>
        <w:t>.</w:t>
      </w:r>
      <w:r w:rsidR="00A01874">
        <w:rPr>
          <w:rFonts w:ascii="Times New Roman" w:hAnsi="Times New Roman" w:cs="Times New Roman"/>
          <w:sz w:val="27"/>
          <w:szCs w:val="27"/>
        </w:rPr>
        <w:t xml:space="preserve"> </w:t>
      </w:r>
      <w:r w:rsidRPr="00B526D5">
        <w:rPr>
          <w:rFonts w:ascii="Times New Roman" w:hAnsi="Times New Roman" w:cs="Times New Roman"/>
          <w:sz w:val="27"/>
          <w:szCs w:val="27"/>
        </w:rPr>
        <w:t>Đến năm 2020, Thái Lan đặt mục tiêu sản xuất hơn 3</w:t>
      </w:r>
      <w:proofErr w:type="gramStart"/>
      <w:r w:rsidRPr="00B526D5">
        <w:rPr>
          <w:rFonts w:ascii="Times New Roman" w:hAnsi="Times New Roman" w:cs="Times New Roman"/>
          <w:sz w:val="27"/>
          <w:szCs w:val="27"/>
        </w:rPr>
        <w:t>,5</w:t>
      </w:r>
      <w:proofErr w:type="gramEnd"/>
      <w:r w:rsidRPr="00B526D5">
        <w:rPr>
          <w:rFonts w:ascii="Times New Roman" w:hAnsi="Times New Roman" w:cs="Times New Roman"/>
          <w:sz w:val="27"/>
          <w:szCs w:val="27"/>
        </w:rPr>
        <w:t xml:space="preserve"> triệu chiếc xe để trở thành một trong những quốc gia hàng đầu trên thị trường ô tô toàn cầ</w:t>
      </w:r>
      <w:r>
        <w:rPr>
          <w:rFonts w:ascii="Times New Roman" w:hAnsi="Times New Roman" w:cs="Times New Roman"/>
          <w:sz w:val="27"/>
          <w:szCs w:val="27"/>
        </w:rPr>
        <w:t>u.</w:t>
      </w:r>
    </w:p>
    <w:p w:rsidR="00B526D5" w:rsidRDefault="00B526D5" w:rsidP="00B526D5">
      <w:pPr>
        <w:spacing w:before="120" w:after="120" w:line="312" w:lineRule="auto"/>
        <w:ind w:firstLine="720"/>
        <w:jc w:val="both"/>
        <w:rPr>
          <w:rFonts w:ascii="Times New Roman" w:hAnsi="Times New Roman" w:cs="Times New Roman"/>
          <w:sz w:val="27"/>
          <w:szCs w:val="27"/>
        </w:rPr>
      </w:pPr>
      <w:r w:rsidRPr="00B526D5">
        <w:rPr>
          <w:rFonts w:ascii="Times New Roman" w:hAnsi="Times New Roman" w:cs="Times New Roman"/>
          <w:sz w:val="27"/>
          <w:szCs w:val="27"/>
        </w:rPr>
        <w:t xml:space="preserve">Đất nước này có sự hiện diện của hầu hết tất cả các nhà sản xuất ô tô, lắp ráp và sản xuất linh kiện hàng đầu thế giới bao gồm: Toyota, Isuzu, Honda, Mitsubishi, Nissan và BMW, tất cả cùng chiếm một phần lớn trong khoảng hai triệu xe được sản xuất tại </w:t>
      </w:r>
      <w:r w:rsidR="00A01874">
        <w:rPr>
          <w:rFonts w:ascii="Times New Roman" w:hAnsi="Times New Roman" w:cs="Times New Roman"/>
          <w:sz w:val="27"/>
          <w:szCs w:val="27"/>
        </w:rPr>
        <w:t xml:space="preserve">đây </w:t>
      </w:r>
      <w:r w:rsidRPr="00B526D5">
        <w:rPr>
          <w:rFonts w:ascii="Times New Roman" w:hAnsi="Times New Roman" w:cs="Times New Roman"/>
          <w:sz w:val="27"/>
          <w:szCs w:val="27"/>
        </w:rPr>
        <w:t>mỗ</w:t>
      </w:r>
      <w:r>
        <w:rPr>
          <w:rFonts w:ascii="Times New Roman" w:hAnsi="Times New Roman" w:cs="Times New Roman"/>
          <w:sz w:val="27"/>
          <w:szCs w:val="27"/>
        </w:rPr>
        <w:t>i năm.</w:t>
      </w:r>
    </w:p>
    <w:p w:rsidR="00B526D5" w:rsidRDefault="00B526D5" w:rsidP="00B526D5">
      <w:pPr>
        <w:spacing w:before="120" w:after="120" w:line="312" w:lineRule="auto"/>
        <w:ind w:firstLine="720"/>
        <w:jc w:val="both"/>
        <w:rPr>
          <w:rFonts w:ascii="Times New Roman" w:hAnsi="Times New Roman" w:cs="Times New Roman"/>
          <w:sz w:val="27"/>
          <w:szCs w:val="27"/>
        </w:rPr>
      </w:pPr>
      <w:r w:rsidRPr="00B526D5">
        <w:rPr>
          <w:rFonts w:ascii="Times New Roman" w:hAnsi="Times New Roman" w:cs="Times New Roman"/>
          <w:sz w:val="27"/>
          <w:szCs w:val="27"/>
        </w:rPr>
        <w:lastRenderedPageBreak/>
        <w:t xml:space="preserve">Sự hiện diện của nhiều công ty biểu thị cơ hội ngày càng tăng cho việc quản lý chuỗi cung ứng của họ, và do đó, các nhà cung cấp dịch vụ </w:t>
      </w:r>
      <w:r w:rsidR="002D63B3">
        <w:rPr>
          <w:rFonts w:ascii="Times New Roman" w:hAnsi="Times New Roman" w:cs="Times New Roman"/>
          <w:sz w:val="27"/>
          <w:szCs w:val="27"/>
        </w:rPr>
        <w:t>logistics</w:t>
      </w:r>
      <w:r w:rsidRPr="00B526D5">
        <w:rPr>
          <w:rFonts w:ascii="Times New Roman" w:hAnsi="Times New Roman" w:cs="Times New Roman"/>
          <w:sz w:val="27"/>
          <w:szCs w:val="27"/>
        </w:rPr>
        <w:t xml:space="preserve"> đang được hưởng lợi từ ngành công nghiệp ô tô thịnh vượng</w:t>
      </w:r>
      <w:r w:rsidR="00A01874">
        <w:rPr>
          <w:rFonts w:ascii="Times New Roman" w:hAnsi="Times New Roman" w:cs="Times New Roman"/>
          <w:sz w:val="27"/>
          <w:szCs w:val="27"/>
        </w:rPr>
        <w:t xml:space="preserve"> tại Thái </w:t>
      </w:r>
      <w:proofErr w:type="gramStart"/>
      <w:r w:rsidR="00A01874">
        <w:rPr>
          <w:rFonts w:ascii="Times New Roman" w:hAnsi="Times New Roman" w:cs="Times New Roman"/>
          <w:sz w:val="27"/>
          <w:szCs w:val="27"/>
        </w:rPr>
        <w:t>Lan</w:t>
      </w:r>
      <w:proofErr w:type="gramEnd"/>
      <w:r w:rsidRPr="00B526D5">
        <w:rPr>
          <w:rFonts w:ascii="Times New Roman" w:hAnsi="Times New Roman" w:cs="Times New Roman"/>
          <w:sz w:val="27"/>
          <w:szCs w:val="27"/>
        </w:rPr>
        <w:t xml:space="preserve">. </w:t>
      </w:r>
      <w:r w:rsidR="00A01874">
        <w:rPr>
          <w:rFonts w:ascii="Times New Roman" w:hAnsi="Times New Roman" w:cs="Times New Roman"/>
          <w:sz w:val="27"/>
          <w:szCs w:val="27"/>
        </w:rPr>
        <w:t>L</w:t>
      </w:r>
      <w:r w:rsidR="002D63B3">
        <w:rPr>
          <w:rFonts w:ascii="Times New Roman" w:hAnsi="Times New Roman" w:cs="Times New Roman"/>
          <w:sz w:val="27"/>
          <w:szCs w:val="27"/>
        </w:rPr>
        <w:t>ogistics</w:t>
      </w:r>
      <w:r w:rsidR="00A01874">
        <w:rPr>
          <w:rFonts w:ascii="Times New Roman" w:hAnsi="Times New Roman" w:cs="Times New Roman"/>
          <w:sz w:val="27"/>
          <w:szCs w:val="27"/>
        </w:rPr>
        <w:t xml:space="preserve"> cho lĩnh vực</w:t>
      </w:r>
      <w:r w:rsidRPr="00B526D5">
        <w:rPr>
          <w:rFonts w:ascii="Times New Roman" w:hAnsi="Times New Roman" w:cs="Times New Roman"/>
          <w:sz w:val="27"/>
          <w:szCs w:val="27"/>
        </w:rPr>
        <w:t xml:space="preserve"> ô tô đã nhanh chóng trở thành một trong những ngành quan trọng nhất ở Thái </w:t>
      </w:r>
      <w:proofErr w:type="gramStart"/>
      <w:r w:rsidRPr="00B526D5">
        <w:rPr>
          <w:rFonts w:ascii="Times New Roman" w:hAnsi="Times New Roman" w:cs="Times New Roman"/>
          <w:sz w:val="27"/>
          <w:szCs w:val="27"/>
        </w:rPr>
        <w:t>Lan</w:t>
      </w:r>
      <w:proofErr w:type="gramEnd"/>
      <w:r w:rsidRPr="00B526D5">
        <w:rPr>
          <w:rFonts w:ascii="Times New Roman" w:hAnsi="Times New Roman" w:cs="Times New Roman"/>
          <w:sz w:val="27"/>
          <w:szCs w:val="27"/>
        </w:rPr>
        <w:t xml:space="preserve"> và là ngành tiếp tục phát triể</w:t>
      </w:r>
      <w:r w:rsidR="003A7BBA">
        <w:rPr>
          <w:rFonts w:ascii="Times New Roman" w:hAnsi="Times New Roman" w:cs="Times New Roman"/>
          <w:sz w:val="27"/>
          <w:szCs w:val="27"/>
        </w:rPr>
        <w:t xml:space="preserve">n trong thời gian tới. </w:t>
      </w:r>
    </w:p>
    <w:p w:rsidR="00D944DF" w:rsidRPr="00D944DF" w:rsidRDefault="00D944DF" w:rsidP="00D944DF">
      <w:pPr>
        <w:spacing w:before="120" w:after="120" w:line="312" w:lineRule="auto"/>
        <w:ind w:firstLine="720"/>
        <w:jc w:val="both"/>
        <w:rPr>
          <w:rFonts w:ascii="Times New Roman" w:hAnsi="Times New Roman" w:cs="Times New Roman"/>
          <w:sz w:val="27"/>
          <w:szCs w:val="27"/>
        </w:rPr>
      </w:pPr>
      <w:r w:rsidRPr="00D944DF">
        <w:rPr>
          <w:rFonts w:ascii="Times New Roman" w:hAnsi="Times New Roman" w:cs="Times New Roman"/>
          <w:sz w:val="27"/>
          <w:szCs w:val="27"/>
        </w:rPr>
        <w:t xml:space="preserve">Ngành công nghiệp sản xuất Thái </w:t>
      </w:r>
      <w:proofErr w:type="gramStart"/>
      <w:r w:rsidRPr="00D944DF">
        <w:rPr>
          <w:rFonts w:ascii="Times New Roman" w:hAnsi="Times New Roman" w:cs="Times New Roman"/>
          <w:sz w:val="27"/>
          <w:szCs w:val="27"/>
        </w:rPr>
        <w:t>Lan</w:t>
      </w:r>
      <w:proofErr w:type="gramEnd"/>
      <w:r w:rsidRPr="00D944DF">
        <w:rPr>
          <w:rFonts w:ascii="Times New Roman" w:hAnsi="Times New Roman" w:cs="Times New Roman"/>
          <w:sz w:val="27"/>
          <w:szCs w:val="27"/>
        </w:rPr>
        <w:t xml:space="preserve"> bị chi phối bởi những </w:t>
      </w:r>
      <w:r>
        <w:rPr>
          <w:rFonts w:ascii="Times New Roman" w:hAnsi="Times New Roman" w:cs="Times New Roman"/>
          <w:sz w:val="27"/>
          <w:szCs w:val="27"/>
        </w:rPr>
        <w:t>công ty</w:t>
      </w:r>
      <w:r w:rsidRPr="00D944DF">
        <w:rPr>
          <w:rFonts w:ascii="Times New Roman" w:hAnsi="Times New Roman" w:cs="Times New Roman"/>
          <w:sz w:val="27"/>
          <w:szCs w:val="27"/>
        </w:rPr>
        <w:t xml:space="preserve"> </w:t>
      </w:r>
      <w:r>
        <w:rPr>
          <w:rFonts w:ascii="Times New Roman" w:hAnsi="Times New Roman" w:cs="Times New Roman"/>
          <w:sz w:val="27"/>
          <w:szCs w:val="27"/>
        </w:rPr>
        <w:t>đa quốc gia</w:t>
      </w:r>
      <w:r w:rsidRPr="00D944DF">
        <w:rPr>
          <w:rFonts w:ascii="Times New Roman" w:hAnsi="Times New Roman" w:cs="Times New Roman"/>
          <w:sz w:val="27"/>
          <w:szCs w:val="27"/>
        </w:rPr>
        <w:t xml:space="preserve"> và những </w:t>
      </w:r>
      <w:r>
        <w:rPr>
          <w:rFonts w:ascii="Times New Roman" w:hAnsi="Times New Roman" w:cs="Times New Roman"/>
          <w:sz w:val="27"/>
          <w:szCs w:val="27"/>
        </w:rPr>
        <w:t xml:space="preserve">công ty </w:t>
      </w:r>
      <w:r w:rsidRPr="00D944DF">
        <w:rPr>
          <w:rFonts w:ascii="Times New Roman" w:hAnsi="Times New Roman" w:cs="Times New Roman"/>
          <w:sz w:val="27"/>
          <w:szCs w:val="27"/>
        </w:rPr>
        <w:t xml:space="preserve">này có xu hướng </w:t>
      </w:r>
      <w:r>
        <w:rPr>
          <w:rFonts w:ascii="Times New Roman" w:hAnsi="Times New Roman" w:cs="Times New Roman"/>
          <w:sz w:val="27"/>
          <w:szCs w:val="27"/>
        </w:rPr>
        <w:t>lựa chọn</w:t>
      </w:r>
      <w:r w:rsidRPr="00D944DF">
        <w:rPr>
          <w:rFonts w:ascii="Times New Roman" w:hAnsi="Times New Roman" w:cs="Times New Roman"/>
          <w:sz w:val="27"/>
          <w:szCs w:val="27"/>
        </w:rPr>
        <w:t xml:space="preserve"> các đối tác toàn cầu cho các hoạt động </w:t>
      </w:r>
      <w:r w:rsidR="002D63B3">
        <w:rPr>
          <w:rFonts w:ascii="Times New Roman" w:hAnsi="Times New Roman" w:cs="Times New Roman"/>
          <w:sz w:val="27"/>
          <w:szCs w:val="27"/>
        </w:rPr>
        <w:t>logistics</w:t>
      </w:r>
      <w:r w:rsidRPr="00D944DF">
        <w:rPr>
          <w:rFonts w:ascii="Times New Roman" w:hAnsi="Times New Roman" w:cs="Times New Roman"/>
          <w:sz w:val="27"/>
          <w:szCs w:val="27"/>
        </w:rPr>
        <w:t xml:space="preserve"> của họ. Ví dụ, các nhà sản xuất Nhật Bản và Hàn Quốc tại Thái </w:t>
      </w:r>
      <w:proofErr w:type="gramStart"/>
      <w:r w:rsidRPr="00D944DF">
        <w:rPr>
          <w:rFonts w:ascii="Times New Roman" w:hAnsi="Times New Roman" w:cs="Times New Roman"/>
          <w:sz w:val="27"/>
          <w:szCs w:val="27"/>
        </w:rPr>
        <w:t>Lan</w:t>
      </w:r>
      <w:proofErr w:type="gramEnd"/>
      <w:r w:rsidRPr="00D944DF">
        <w:rPr>
          <w:rFonts w:ascii="Times New Roman" w:hAnsi="Times New Roman" w:cs="Times New Roman"/>
          <w:sz w:val="27"/>
          <w:szCs w:val="27"/>
        </w:rPr>
        <w:t xml:space="preserve"> mang theo các đối tác </w:t>
      </w:r>
      <w:r w:rsidR="002D63B3">
        <w:rPr>
          <w:rFonts w:ascii="Times New Roman" w:hAnsi="Times New Roman" w:cs="Times New Roman"/>
          <w:sz w:val="27"/>
          <w:szCs w:val="27"/>
        </w:rPr>
        <w:t>logistics</w:t>
      </w:r>
      <w:r w:rsidRPr="00D944DF">
        <w:rPr>
          <w:rFonts w:ascii="Times New Roman" w:hAnsi="Times New Roman" w:cs="Times New Roman"/>
          <w:sz w:val="27"/>
          <w:szCs w:val="27"/>
        </w:rPr>
        <w:t xml:space="preserve"> trong nước hoặc muốn liên kết với các nhà cung cấp dịch vụ có cùng nguồn gố</w:t>
      </w:r>
      <w:r>
        <w:rPr>
          <w:rFonts w:ascii="Times New Roman" w:hAnsi="Times New Roman" w:cs="Times New Roman"/>
          <w:sz w:val="27"/>
          <w:szCs w:val="27"/>
        </w:rPr>
        <w:t>c.</w:t>
      </w:r>
    </w:p>
    <w:p w:rsidR="00D944DF" w:rsidRPr="00B526D5" w:rsidRDefault="00D944DF" w:rsidP="00D944DF">
      <w:pPr>
        <w:spacing w:before="120" w:after="120" w:line="312" w:lineRule="auto"/>
        <w:ind w:firstLine="720"/>
        <w:jc w:val="both"/>
        <w:rPr>
          <w:rFonts w:ascii="Times New Roman" w:hAnsi="Times New Roman" w:cs="Times New Roman"/>
          <w:sz w:val="27"/>
          <w:szCs w:val="27"/>
        </w:rPr>
      </w:pPr>
      <w:r w:rsidRPr="00D944DF">
        <w:rPr>
          <w:rFonts w:ascii="Times New Roman" w:hAnsi="Times New Roman" w:cs="Times New Roman"/>
          <w:sz w:val="27"/>
          <w:szCs w:val="27"/>
        </w:rPr>
        <w:t>Với sự phát triển của Cộng đồng kinh tế</w:t>
      </w:r>
      <w:r w:rsidR="003A7BBA">
        <w:rPr>
          <w:rFonts w:ascii="Times New Roman" w:hAnsi="Times New Roman" w:cs="Times New Roman"/>
          <w:sz w:val="27"/>
          <w:szCs w:val="27"/>
        </w:rPr>
        <w:t xml:space="preserve"> ASEAN</w:t>
      </w:r>
      <w:r w:rsidRPr="00D944DF">
        <w:rPr>
          <w:rFonts w:ascii="Times New Roman" w:hAnsi="Times New Roman" w:cs="Times New Roman"/>
          <w:sz w:val="27"/>
          <w:szCs w:val="27"/>
        </w:rPr>
        <w:t xml:space="preserve"> (AEC), vị trí của Thái Lan là một trung tâm vận chuyển cho Tiểu vùng sông Mê Kông (GMS) đã được củng cố. </w:t>
      </w:r>
      <w:proofErr w:type="gramStart"/>
      <w:r w:rsidRPr="00D944DF">
        <w:rPr>
          <w:rFonts w:ascii="Times New Roman" w:hAnsi="Times New Roman" w:cs="Times New Roman"/>
          <w:sz w:val="27"/>
          <w:szCs w:val="27"/>
        </w:rPr>
        <w:t>Sáng kiến này đã làm tăng cơ hội cho các quốc gia về các lô hàng thương mại và xuất nhập khẩu xuyên biên giới.</w:t>
      </w:r>
      <w:proofErr w:type="gramEnd"/>
      <w:r w:rsidRPr="00D944DF">
        <w:rPr>
          <w:rFonts w:ascii="Times New Roman" w:hAnsi="Times New Roman" w:cs="Times New Roman"/>
          <w:sz w:val="27"/>
          <w:szCs w:val="27"/>
        </w:rPr>
        <w:t xml:space="preserve"> </w:t>
      </w:r>
      <w:proofErr w:type="gramStart"/>
      <w:r w:rsidRPr="00D944DF">
        <w:rPr>
          <w:rFonts w:ascii="Times New Roman" w:hAnsi="Times New Roman" w:cs="Times New Roman"/>
          <w:sz w:val="27"/>
          <w:szCs w:val="27"/>
        </w:rPr>
        <w:t>Phương thức vận tải chiếm ưu thế nhấ</w:t>
      </w:r>
      <w:r w:rsidR="003A7BBA">
        <w:rPr>
          <w:rFonts w:ascii="Times New Roman" w:hAnsi="Times New Roman" w:cs="Times New Roman"/>
          <w:sz w:val="27"/>
          <w:szCs w:val="27"/>
        </w:rPr>
        <w:t>t sẽ vẫn là</w:t>
      </w:r>
      <w:r w:rsidRPr="00D944DF">
        <w:rPr>
          <w:rFonts w:ascii="Times New Roman" w:hAnsi="Times New Roman" w:cs="Times New Roman"/>
          <w:sz w:val="27"/>
          <w:szCs w:val="27"/>
        </w:rPr>
        <w:t xml:space="preserve"> vận tải đường bộ.</w:t>
      </w:r>
      <w:proofErr w:type="gramEnd"/>
    </w:p>
    <w:p w:rsidR="008B56EB" w:rsidRPr="00B526D5" w:rsidRDefault="001A6149" w:rsidP="00572344">
      <w:pPr>
        <w:pStyle w:val="ListParagraph"/>
        <w:numPr>
          <w:ilvl w:val="0"/>
          <w:numId w:val="1"/>
        </w:numPr>
        <w:spacing w:before="120" w:after="120" w:line="312" w:lineRule="auto"/>
        <w:jc w:val="both"/>
        <w:outlineLvl w:val="0"/>
        <w:rPr>
          <w:rFonts w:ascii="Times New Roman" w:hAnsi="Times New Roman" w:cs="Times New Roman"/>
          <w:b/>
          <w:sz w:val="27"/>
          <w:szCs w:val="27"/>
        </w:rPr>
      </w:pPr>
      <w:bookmarkStart w:id="18" w:name="_Toc17961674"/>
      <w:r w:rsidRPr="00B526D5">
        <w:rPr>
          <w:rFonts w:ascii="Times New Roman" w:hAnsi="Times New Roman" w:cs="Times New Roman"/>
          <w:b/>
          <w:sz w:val="27"/>
          <w:szCs w:val="27"/>
        </w:rPr>
        <w:t>T</w:t>
      </w:r>
      <w:r w:rsidR="00A94D0D" w:rsidRPr="00B526D5">
        <w:rPr>
          <w:rFonts w:ascii="Times New Roman" w:hAnsi="Times New Roman" w:cs="Times New Roman"/>
          <w:b/>
          <w:sz w:val="27"/>
          <w:szCs w:val="27"/>
        </w:rPr>
        <w:t xml:space="preserve">hị trường logistics </w:t>
      </w:r>
      <w:r w:rsidR="00D571CC" w:rsidRPr="00B526D5">
        <w:rPr>
          <w:rFonts w:ascii="Times New Roman" w:hAnsi="Times New Roman" w:cs="Times New Roman"/>
          <w:b/>
          <w:sz w:val="27"/>
          <w:szCs w:val="27"/>
        </w:rPr>
        <w:t>của một số nước khác trong khu vực</w:t>
      </w:r>
      <w:bookmarkEnd w:id="18"/>
      <w:r w:rsidR="00D571CC" w:rsidRPr="00B526D5">
        <w:rPr>
          <w:rFonts w:ascii="Times New Roman" w:hAnsi="Times New Roman" w:cs="Times New Roman"/>
          <w:b/>
          <w:sz w:val="27"/>
          <w:szCs w:val="27"/>
        </w:rPr>
        <w:t xml:space="preserve"> </w:t>
      </w:r>
    </w:p>
    <w:p w:rsidR="001F3916" w:rsidRPr="001F3916" w:rsidRDefault="00572344" w:rsidP="001F3916">
      <w:pPr>
        <w:pStyle w:val="ListParagraph"/>
        <w:numPr>
          <w:ilvl w:val="1"/>
          <w:numId w:val="1"/>
        </w:numPr>
        <w:spacing w:before="120" w:after="120" w:line="312" w:lineRule="auto"/>
        <w:jc w:val="both"/>
        <w:outlineLvl w:val="1"/>
        <w:rPr>
          <w:rFonts w:ascii="Times New Roman" w:hAnsi="Times New Roman" w:cs="Times New Roman"/>
          <w:b/>
          <w:i/>
          <w:sz w:val="27"/>
          <w:szCs w:val="27"/>
        </w:rPr>
      </w:pPr>
      <w:bookmarkStart w:id="19" w:name="_Toc17961675"/>
      <w:r w:rsidRPr="00B526D5">
        <w:rPr>
          <w:rFonts w:ascii="Times New Roman" w:hAnsi="Times New Roman" w:cs="Times New Roman"/>
          <w:b/>
          <w:i/>
          <w:sz w:val="27"/>
          <w:szCs w:val="27"/>
        </w:rPr>
        <w:t>Indonesia</w:t>
      </w:r>
      <w:bookmarkEnd w:id="19"/>
    </w:p>
    <w:p w:rsidR="001F3916" w:rsidRDefault="001F3916" w:rsidP="001F3916">
      <w:pPr>
        <w:spacing w:before="120" w:after="120" w:line="312" w:lineRule="auto"/>
        <w:ind w:firstLine="720"/>
        <w:jc w:val="both"/>
        <w:rPr>
          <w:rFonts w:ascii="Times New Roman" w:hAnsi="Times New Roman" w:cs="Times New Roman"/>
          <w:sz w:val="27"/>
          <w:szCs w:val="27"/>
        </w:rPr>
      </w:pPr>
      <w:proofErr w:type="gramStart"/>
      <w:r>
        <w:rPr>
          <w:rFonts w:ascii="Times New Roman" w:hAnsi="Times New Roman" w:cs="Times New Roman"/>
          <w:sz w:val="27"/>
          <w:szCs w:val="27"/>
        </w:rPr>
        <w:t>I</w:t>
      </w:r>
      <w:r w:rsidRPr="00F315F1">
        <w:rPr>
          <w:rFonts w:ascii="Times New Roman" w:hAnsi="Times New Roman" w:cs="Times New Roman"/>
          <w:sz w:val="27"/>
          <w:szCs w:val="27"/>
        </w:rPr>
        <w:t>ndonesia, nước có nền kinh tế chiếm 2/3 nền kinh tế ASEAN, đang tăng trưởng với tốc độ khoảng 5%.</w:t>
      </w:r>
      <w:proofErr w:type="gramEnd"/>
      <w:r w:rsidRPr="00F315F1">
        <w:rPr>
          <w:rFonts w:ascii="Times New Roman" w:hAnsi="Times New Roman" w:cs="Times New Roman"/>
          <w:sz w:val="27"/>
          <w:szCs w:val="27"/>
        </w:rPr>
        <w:t xml:space="preserve"> </w:t>
      </w:r>
      <w:r>
        <w:rPr>
          <w:rFonts w:ascii="Times New Roman" w:hAnsi="Times New Roman" w:cs="Times New Roman"/>
          <w:sz w:val="27"/>
          <w:szCs w:val="27"/>
        </w:rPr>
        <w:t>Cuối tháng 8/2019</w:t>
      </w:r>
      <w:r w:rsidR="003A7BBA">
        <w:rPr>
          <w:rFonts w:ascii="Times New Roman" w:hAnsi="Times New Roman" w:cs="Times New Roman"/>
          <w:sz w:val="27"/>
          <w:szCs w:val="27"/>
        </w:rPr>
        <w:t>,</w:t>
      </w:r>
      <w:r>
        <w:rPr>
          <w:rFonts w:ascii="Times New Roman" w:hAnsi="Times New Roman" w:cs="Times New Roman"/>
          <w:sz w:val="27"/>
          <w:szCs w:val="27"/>
        </w:rPr>
        <w:t xml:space="preserve"> </w:t>
      </w:r>
      <w:r w:rsidRPr="00026EC6">
        <w:rPr>
          <w:rFonts w:ascii="Times New Roman" w:hAnsi="Times New Roman" w:cs="Times New Roman"/>
          <w:sz w:val="27"/>
          <w:szCs w:val="27"/>
        </w:rPr>
        <w:t xml:space="preserve">Tổng thống Indonesia </w:t>
      </w:r>
      <w:r>
        <w:rPr>
          <w:rFonts w:ascii="Times New Roman" w:hAnsi="Times New Roman" w:cs="Times New Roman"/>
          <w:sz w:val="27"/>
          <w:szCs w:val="27"/>
        </w:rPr>
        <w:t>đã</w:t>
      </w:r>
      <w:r w:rsidRPr="00026EC6">
        <w:rPr>
          <w:rFonts w:ascii="Times New Roman" w:hAnsi="Times New Roman" w:cs="Times New Roman"/>
          <w:sz w:val="27"/>
          <w:szCs w:val="27"/>
        </w:rPr>
        <w:t xml:space="preserve"> đặt mục tiêu tăng trưởng kinh tế là 5,3% cho năm </w:t>
      </w:r>
      <w:r>
        <w:rPr>
          <w:rFonts w:ascii="Times New Roman" w:hAnsi="Times New Roman" w:cs="Times New Roman"/>
          <w:sz w:val="27"/>
          <w:szCs w:val="27"/>
        </w:rPr>
        <w:t>2020</w:t>
      </w:r>
      <w:r w:rsidR="003A7BBA">
        <w:rPr>
          <w:rFonts w:ascii="Times New Roman" w:hAnsi="Times New Roman" w:cs="Times New Roman"/>
          <w:sz w:val="27"/>
          <w:szCs w:val="27"/>
        </w:rPr>
        <w:t>, tương đương</w:t>
      </w:r>
      <w:r w:rsidRPr="00026EC6">
        <w:rPr>
          <w:rFonts w:ascii="Times New Roman" w:hAnsi="Times New Roman" w:cs="Times New Roman"/>
          <w:sz w:val="27"/>
          <w:szCs w:val="27"/>
        </w:rPr>
        <w:t xml:space="preserve"> </w:t>
      </w:r>
      <w:r w:rsidR="003A7BBA">
        <w:rPr>
          <w:rFonts w:ascii="Times New Roman" w:hAnsi="Times New Roman" w:cs="Times New Roman"/>
          <w:sz w:val="27"/>
          <w:szCs w:val="27"/>
        </w:rPr>
        <w:t xml:space="preserve">mức </w:t>
      </w:r>
      <w:r w:rsidRPr="00026EC6">
        <w:rPr>
          <w:rFonts w:ascii="Times New Roman" w:hAnsi="Times New Roman" w:cs="Times New Roman"/>
          <w:sz w:val="27"/>
          <w:szCs w:val="27"/>
        </w:rPr>
        <w:t>kỳ vọng tăng trưởng củ</w:t>
      </w:r>
      <w:r>
        <w:rPr>
          <w:rFonts w:ascii="Times New Roman" w:hAnsi="Times New Roman" w:cs="Times New Roman"/>
          <w:sz w:val="27"/>
          <w:szCs w:val="27"/>
        </w:rPr>
        <w:t xml:space="preserve">a năm nay và </w:t>
      </w:r>
      <w:r w:rsidRPr="00026EC6">
        <w:rPr>
          <w:rFonts w:ascii="Times New Roman" w:hAnsi="Times New Roman" w:cs="Times New Roman"/>
          <w:sz w:val="27"/>
          <w:szCs w:val="27"/>
        </w:rPr>
        <w:t>đề xuất ngân sách phát triển 2.528,8 nghìn tỷ rupiah (178 tỷ đô la Mỹ) cho năm 2020, tăng 3% mỗi năm.</w:t>
      </w:r>
    </w:p>
    <w:p w:rsidR="001F3916" w:rsidRDefault="001F3916" w:rsidP="001F3916">
      <w:pPr>
        <w:spacing w:before="120" w:after="120" w:line="312" w:lineRule="auto"/>
        <w:ind w:firstLine="720"/>
        <w:jc w:val="both"/>
        <w:rPr>
          <w:rFonts w:ascii="Times New Roman" w:hAnsi="Times New Roman" w:cs="Times New Roman"/>
          <w:sz w:val="27"/>
          <w:szCs w:val="27"/>
        </w:rPr>
      </w:pPr>
      <w:r w:rsidRPr="00F315F1">
        <w:rPr>
          <w:rFonts w:ascii="Times New Roman" w:hAnsi="Times New Roman" w:cs="Times New Roman"/>
          <w:sz w:val="27"/>
          <w:szCs w:val="27"/>
        </w:rPr>
        <w:t xml:space="preserve">Sự phát triển của lĩnh vực sản xuất có thể kích thích tăng trưởng kinh tế cao về mặt cấu trúc trong một thời gian dài. Một ngành công nghiệp sản xuất hưng thịnh </w:t>
      </w:r>
      <w:r>
        <w:rPr>
          <w:rFonts w:ascii="Times New Roman" w:hAnsi="Times New Roman" w:cs="Times New Roman"/>
          <w:sz w:val="27"/>
          <w:szCs w:val="27"/>
        </w:rPr>
        <w:t xml:space="preserve">hướng tới </w:t>
      </w:r>
      <w:r w:rsidRPr="00F315F1">
        <w:rPr>
          <w:rFonts w:ascii="Times New Roman" w:hAnsi="Times New Roman" w:cs="Times New Roman"/>
          <w:sz w:val="27"/>
          <w:szCs w:val="27"/>
        </w:rPr>
        <w:t>xuất khẩu sẽ thúc đẩy tăng trưởng kinh tế và tạo ra nhiều cơ hội việc làm.</w:t>
      </w:r>
    </w:p>
    <w:p w:rsidR="00F315F1" w:rsidRPr="00F315F1" w:rsidRDefault="001F3916" w:rsidP="00F315F1">
      <w:pPr>
        <w:spacing w:before="120" w:after="120" w:line="312" w:lineRule="auto"/>
        <w:ind w:firstLine="720"/>
        <w:jc w:val="both"/>
        <w:rPr>
          <w:rFonts w:ascii="Times New Roman" w:hAnsi="Times New Roman" w:cs="Times New Roman"/>
          <w:sz w:val="27"/>
          <w:szCs w:val="27"/>
        </w:rPr>
      </w:pPr>
      <w:r>
        <w:rPr>
          <w:rFonts w:ascii="Times New Roman" w:hAnsi="Times New Roman" w:cs="Times New Roman"/>
          <w:sz w:val="27"/>
          <w:szCs w:val="27"/>
        </w:rPr>
        <w:t>Tuy nhiên c</w:t>
      </w:r>
      <w:r w:rsidR="00F315F1" w:rsidRPr="00F315F1">
        <w:rPr>
          <w:rFonts w:ascii="Times New Roman" w:hAnsi="Times New Roman" w:cs="Times New Roman"/>
          <w:sz w:val="27"/>
          <w:szCs w:val="27"/>
        </w:rPr>
        <w:t xml:space="preserve">hi phí </w:t>
      </w:r>
      <w:r w:rsidR="002D63B3">
        <w:rPr>
          <w:rFonts w:ascii="Times New Roman" w:hAnsi="Times New Roman" w:cs="Times New Roman"/>
          <w:sz w:val="27"/>
          <w:szCs w:val="27"/>
        </w:rPr>
        <w:t>logistics</w:t>
      </w:r>
      <w:r w:rsidR="00F315F1" w:rsidRPr="00F315F1">
        <w:rPr>
          <w:rFonts w:ascii="Times New Roman" w:hAnsi="Times New Roman" w:cs="Times New Roman"/>
          <w:sz w:val="27"/>
          <w:szCs w:val="27"/>
        </w:rPr>
        <w:t xml:space="preserve"> dao động từ 25% -30% GDP ở</w:t>
      </w:r>
      <w:r>
        <w:rPr>
          <w:rFonts w:ascii="Times New Roman" w:hAnsi="Times New Roman" w:cs="Times New Roman"/>
          <w:sz w:val="27"/>
          <w:szCs w:val="27"/>
        </w:rPr>
        <w:t xml:space="preserve"> Indonesia, trong khi</w:t>
      </w:r>
      <w:r w:rsidR="00F315F1" w:rsidRPr="00F315F1">
        <w:rPr>
          <w:rFonts w:ascii="Times New Roman" w:hAnsi="Times New Roman" w:cs="Times New Roman"/>
          <w:sz w:val="27"/>
          <w:szCs w:val="27"/>
        </w:rPr>
        <w:t xml:space="preserve"> </w:t>
      </w:r>
      <w:r>
        <w:rPr>
          <w:rFonts w:ascii="Times New Roman" w:hAnsi="Times New Roman" w:cs="Times New Roman"/>
          <w:sz w:val="27"/>
          <w:szCs w:val="27"/>
        </w:rPr>
        <w:t>tại</w:t>
      </w:r>
      <w:r w:rsidR="00F315F1" w:rsidRPr="00F315F1">
        <w:rPr>
          <w:rFonts w:ascii="Times New Roman" w:hAnsi="Times New Roman" w:cs="Times New Roman"/>
          <w:sz w:val="27"/>
          <w:szCs w:val="27"/>
        </w:rPr>
        <w:t xml:space="preserve"> các nền kinh tế phát triể</w:t>
      </w:r>
      <w:r>
        <w:rPr>
          <w:rFonts w:ascii="Times New Roman" w:hAnsi="Times New Roman" w:cs="Times New Roman"/>
          <w:sz w:val="27"/>
          <w:szCs w:val="27"/>
        </w:rPr>
        <w:t>n,</w:t>
      </w:r>
      <w:r w:rsidR="00F315F1" w:rsidRPr="00F315F1">
        <w:rPr>
          <w:rFonts w:ascii="Times New Roman" w:hAnsi="Times New Roman" w:cs="Times New Roman"/>
          <w:sz w:val="27"/>
          <w:szCs w:val="27"/>
        </w:rPr>
        <w:t xml:space="preserve"> </w:t>
      </w:r>
      <w:r w:rsidR="00F315F1">
        <w:rPr>
          <w:rFonts w:ascii="Times New Roman" w:hAnsi="Times New Roman" w:cs="Times New Roman"/>
          <w:sz w:val="27"/>
          <w:szCs w:val="27"/>
        </w:rPr>
        <w:t>tỷ lệ này ở mức</w:t>
      </w:r>
      <w:r w:rsidR="00F315F1" w:rsidRPr="00F315F1">
        <w:rPr>
          <w:rFonts w:ascii="Times New Roman" w:hAnsi="Times New Roman" w:cs="Times New Roman"/>
          <w:sz w:val="27"/>
          <w:szCs w:val="27"/>
        </w:rPr>
        <w:t xml:space="preserve"> dướ</w:t>
      </w:r>
      <w:r w:rsidR="00F315F1">
        <w:rPr>
          <w:rFonts w:ascii="Times New Roman" w:hAnsi="Times New Roman" w:cs="Times New Roman"/>
          <w:sz w:val="27"/>
          <w:szCs w:val="27"/>
        </w:rPr>
        <w:t>i 5% GDP</w:t>
      </w:r>
      <w:r>
        <w:rPr>
          <w:rFonts w:ascii="Times New Roman" w:hAnsi="Times New Roman" w:cs="Times New Roman"/>
          <w:sz w:val="27"/>
          <w:szCs w:val="27"/>
        </w:rPr>
        <w:t xml:space="preserve">, là một thách thức lớn cho hiệu quả sản xuất và thương mại tại nước này. </w:t>
      </w:r>
    </w:p>
    <w:p w:rsidR="00F315F1" w:rsidRDefault="00F315F1" w:rsidP="00F315F1">
      <w:pPr>
        <w:spacing w:before="120" w:after="120" w:line="312" w:lineRule="auto"/>
        <w:ind w:firstLine="720"/>
        <w:jc w:val="both"/>
        <w:rPr>
          <w:rFonts w:ascii="Times New Roman" w:hAnsi="Times New Roman" w:cs="Times New Roman"/>
          <w:sz w:val="27"/>
          <w:szCs w:val="27"/>
        </w:rPr>
      </w:pPr>
      <w:r w:rsidRPr="00F315F1">
        <w:rPr>
          <w:rFonts w:ascii="Times New Roman" w:hAnsi="Times New Roman" w:cs="Times New Roman"/>
          <w:sz w:val="27"/>
          <w:szCs w:val="27"/>
        </w:rPr>
        <w:lastRenderedPageBreak/>
        <w:t>Các công ty</w:t>
      </w:r>
      <w:r>
        <w:rPr>
          <w:rFonts w:ascii="Times New Roman" w:hAnsi="Times New Roman" w:cs="Times New Roman"/>
          <w:sz w:val="27"/>
          <w:szCs w:val="27"/>
        </w:rPr>
        <w:t xml:space="preserve"> logistics lớn đang hoạt động tại Indonesia</w:t>
      </w:r>
      <w:r w:rsidRPr="00F315F1">
        <w:rPr>
          <w:rFonts w:ascii="Times New Roman" w:hAnsi="Times New Roman" w:cs="Times New Roman"/>
          <w:sz w:val="27"/>
          <w:szCs w:val="27"/>
        </w:rPr>
        <w:t xml:space="preserve"> bao gồ</w:t>
      </w:r>
      <w:r>
        <w:rPr>
          <w:rFonts w:ascii="Times New Roman" w:hAnsi="Times New Roman" w:cs="Times New Roman"/>
          <w:sz w:val="27"/>
          <w:szCs w:val="27"/>
        </w:rPr>
        <w:t xml:space="preserve">m: </w:t>
      </w:r>
      <w:r w:rsidRPr="00F315F1">
        <w:rPr>
          <w:rFonts w:ascii="Times New Roman" w:hAnsi="Times New Roman" w:cs="Times New Roman"/>
          <w:sz w:val="27"/>
          <w:szCs w:val="27"/>
        </w:rPr>
        <w:t xml:space="preserve">Samudera, PT. Siba Surya, PT. </w:t>
      </w:r>
      <w:r w:rsidR="002D63B3">
        <w:rPr>
          <w:rFonts w:ascii="Times New Roman" w:hAnsi="Times New Roman" w:cs="Times New Roman"/>
          <w:sz w:val="27"/>
          <w:szCs w:val="27"/>
        </w:rPr>
        <w:t>Logistics</w:t>
      </w:r>
      <w:r w:rsidRPr="00F315F1">
        <w:rPr>
          <w:rFonts w:ascii="Times New Roman" w:hAnsi="Times New Roman" w:cs="Times New Roman"/>
          <w:sz w:val="27"/>
          <w:szCs w:val="27"/>
        </w:rPr>
        <w:t xml:space="preserve"> Kamadjaja, PT. POS Indonesia, PT Tiki Jalur Nugraha Ekakurir (JNE), PT Bhanda Ghara Reksa, PT. Puninar Jaya, PT Indika Logisitc &amp; Dịch vụ hỗ trợ, PT. Cardig Logistics Indonesia, </w:t>
      </w:r>
      <w:r w:rsidR="002D63B3">
        <w:rPr>
          <w:rFonts w:ascii="Times New Roman" w:hAnsi="Times New Roman" w:cs="Times New Roman"/>
          <w:sz w:val="27"/>
          <w:szCs w:val="27"/>
        </w:rPr>
        <w:t>Logistics</w:t>
      </w:r>
      <w:r w:rsidRPr="00F315F1">
        <w:rPr>
          <w:rFonts w:ascii="Times New Roman" w:hAnsi="Times New Roman" w:cs="Times New Roman"/>
          <w:sz w:val="27"/>
          <w:szCs w:val="27"/>
        </w:rPr>
        <w:t xml:space="preserve"> CKB, Tập đoàn Pancaran, PT. Dunia Express Transindo, PT. Bina Sinar Amity (BSA Logistics), Linc Group - PT. Cipta Mapan Logistic *, Ceva Holdings LLC, Công ty TNHH Yusen Logistics</w:t>
      </w:r>
      <w:r>
        <w:rPr>
          <w:rFonts w:ascii="Times New Roman" w:hAnsi="Times New Roman" w:cs="Times New Roman"/>
          <w:sz w:val="27"/>
          <w:szCs w:val="27"/>
        </w:rPr>
        <w:t>.</w:t>
      </w:r>
    </w:p>
    <w:p w:rsidR="001F3916" w:rsidRPr="001F3916" w:rsidRDefault="001F3916" w:rsidP="00026EC6">
      <w:pPr>
        <w:spacing w:before="120" w:after="120" w:line="312" w:lineRule="auto"/>
        <w:ind w:firstLine="720"/>
        <w:jc w:val="both"/>
        <w:rPr>
          <w:rFonts w:ascii="Times New Roman" w:hAnsi="Times New Roman" w:cs="Times New Roman"/>
          <w:b/>
          <w:i/>
          <w:sz w:val="27"/>
          <w:szCs w:val="27"/>
        </w:rPr>
      </w:pPr>
      <w:r w:rsidRPr="001F3916">
        <w:rPr>
          <w:rFonts w:ascii="Times New Roman" w:hAnsi="Times New Roman" w:cs="Times New Roman"/>
          <w:b/>
          <w:i/>
          <w:sz w:val="27"/>
          <w:szCs w:val="27"/>
        </w:rPr>
        <w:t xml:space="preserve">Vận tải: </w:t>
      </w:r>
    </w:p>
    <w:p w:rsidR="003A7BBA" w:rsidRDefault="001F3916" w:rsidP="00026EC6">
      <w:pPr>
        <w:spacing w:before="120" w:after="120" w:line="312" w:lineRule="auto"/>
        <w:ind w:firstLine="720"/>
        <w:jc w:val="both"/>
        <w:rPr>
          <w:rFonts w:ascii="Times New Roman" w:hAnsi="Times New Roman" w:cs="Times New Roman"/>
          <w:sz w:val="27"/>
          <w:szCs w:val="27"/>
        </w:rPr>
      </w:pPr>
      <w:proofErr w:type="gramStart"/>
      <w:r w:rsidRPr="001F3916">
        <w:rPr>
          <w:rFonts w:ascii="Times New Roman" w:hAnsi="Times New Roman" w:cs="Times New Roman"/>
          <w:sz w:val="27"/>
          <w:szCs w:val="27"/>
        </w:rPr>
        <w:t>Hiện tại, cơ sở hạ tầng giao thông đường sắt chỉ có mặt trên các đảo Sumatra và Java.</w:t>
      </w:r>
      <w:proofErr w:type="gramEnd"/>
      <w:r w:rsidRPr="001F3916">
        <w:rPr>
          <w:rFonts w:ascii="Times New Roman" w:hAnsi="Times New Roman" w:cs="Times New Roman"/>
          <w:sz w:val="27"/>
          <w:szCs w:val="27"/>
        </w:rPr>
        <w:t xml:space="preserve"> Vận chuyển đường sắt </w:t>
      </w:r>
      <w:r w:rsidR="003A7BBA">
        <w:rPr>
          <w:rFonts w:ascii="Times New Roman" w:hAnsi="Times New Roman" w:cs="Times New Roman"/>
          <w:sz w:val="27"/>
          <w:szCs w:val="27"/>
        </w:rPr>
        <w:t xml:space="preserve">tính </w:t>
      </w:r>
      <w:proofErr w:type="gramStart"/>
      <w:r w:rsidR="003A7BBA">
        <w:rPr>
          <w:rFonts w:ascii="Times New Roman" w:hAnsi="Times New Roman" w:cs="Times New Roman"/>
          <w:sz w:val="27"/>
          <w:szCs w:val="27"/>
        </w:rPr>
        <w:t>theo</w:t>
      </w:r>
      <w:proofErr w:type="gramEnd"/>
      <w:r w:rsidRPr="001F3916">
        <w:rPr>
          <w:rFonts w:ascii="Times New Roman" w:hAnsi="Times New Roman" w:cs="Times New Roman"/>
          <w:sz w:val="27"/>
          <w:szCs w:val="27"/>
        </w:rPr>
        <w:t xml:space="preserve"> khối lượng hàng hóa chỉ chiếm khoảng 1% tổng khối lượng hàng hóa được vận chuyển trong và ngoài Indonesia. </w:t>
      </w:r>
      <w:proofErr w:type="gramStart"/>
      <w:r w:rsidRPr="001F3916">
        <w:rPr>
          <w:rFonts w:ascii="Times New Roman" w:hAnsi="Times New Roman" w:cs="Times New Roman"/>
          <w:sz w:val="27"/>
          <w:szCs w:val="27"/>
        </w:rPr>
        <w:t>Tuy nhiên, khối lượng này lớn hơn khối lượng được xử lý thông qua vận tải hàng không trong nước.</w:t>
      </w:r>
      <w:proofErr w:type="gramEnd"/>
      <w:r w:rsidRPr="001F3916">
        <w:rPr>
          <w:rFonts w:ascii="Times New Roman" w:hAnsi="Times New Roman" w:cs="Times New Roman"/>
          <w:sz w:val="27"/>
          <w:szCs w:val="27"/>
        </w:rPr>
        <w:t xml:space="preserve"> Một trong những lý do được cho là do vận tải đường sắt chủ yếu được sử dụng cho các mặt hàng khối lượng lớn bán buôn, như than đá, trong khi vận tải hàng không được sử dụng cho </w:t>
      </w:r>
      <w:r w:rsidR="003A7BBA" w:rsidRPr="001F3916">
        <w:rPr>
          <w:rFonts w:ascii="Times New Roman" w:hAnsi="Times New Roman" w:cs="Times New Roman"/>
          <w:sz w:val="27"/>
          <w:szCs w:val="27"/>
        </w:rPr>
        <w:t>hàng hóa có giá trị cao</w:t>
      </w:r>
      <w:r w:rsidR="003A7BBA" w:rsidRPr="001F3916">
        <w:rPr>
          <w:rFonts w:ascii="Times New Roman" w:hAnsi="Times New Roman" w:cs="Times New Roman"/>
          <w:sz w:val="27"/>
          <w:szCs w:val="27"/>
        </w:rPr>
        <w:t xml:space="preserve"> </w:t>
      </w:r>
      <w:r w:rsidRPr="001F3916">
        <w:rPr>
          <w:rFonts w:ascii="Times New Roman" w:hAnsi="Times New Roman" w:cs="Times New Roman"/>
          <w:sz w:val="27"/>
          <w:szCs w:val="27"/>
        </w:rPr>
        <w:t xml:space="preserve">ít </w:t>
      </w:r>
      <w:r w:rsidR="003A7BBA" w:rsidRPr="001F3916">
        <w:rPr>
          <w:rFonts w:ascii="Times New Roman" w:hAnsi="Times New Roman" w:cs="Times New Roman"/>
          <w:sz w:val="27"/>
          <w:szCs w:val="27"/>
        </w:rPr>
        <w:t>chiếm</w:t>
      </w:r>
      <w:r w:rsidR="003A7BBA" w:rsidRPr="001F3916">
        <w:rPr>
          <w:rFonts w:ascii="Times New Roman" w:hAnsi="Times New Roman" w:cs="Times New Roman"/>
          <w:sz w:val="27"/>
          <w:szCs w:val="27"/>
        </w:rPr>
        <w:t xml:space="preserve"> </w:t>
      </w:r>
      <w:r w:rsidRPr="001F3916">
        <w:rPr>
          <w:rFonts w:ascii="Times New Roman" w:hAnsi="Times New Roman" w:cs="Times New Roman"/>
          <w:sz w:val="27"/>
          <w:szCs w:val="27"/>
        </w:rPr>
        <w:t xml:space="preserve">không gian. </w:t>
      </w:r>
    </w:p>
    <w:p w:rsidR="001F3916" w:rsidRDefault="001F3916" w:rsidP="00026EC6">
      <w:pPr>
        <w:spacing w:before="120" w:after="120" w:line="312" w:lineRule="auto"/>
        <w:ind w:firstLine="720"/>
        <w:jc w:val="both"/>
        <w:rPr>
          <w:rFonts w:ascii="Times New Roman" w:hAnsi="Times New Roman" w:cs="Times New Roman"/>
          <w:sz w:val="27"/>
          <w:szCs w:val="27"/>
        </w:rPr>
      </w:pPr>
      <w:r w:rsidRPr="001F3916">
        <w:rPr>
          <w:rFonts w:ascii="Times New Roman" w:hAnsi="Times New Roman" w:cs="Times New Roman"/>
          <w:sz w:val="27"/>
          <w:szCs w:val="27"/>
        </w:rPr>
        <w:t xml:space="preserve">Đường sắt của Indonesia được vận hành theo doanh nghiệp nhà nước (SOE) PT Kereta Api Indonesia (PT KAI), tổ chức độc quyền trong lĩnh vực này cho đến năm 2007, Luật số 23/2007 </w:t>
      </w:r>
      <w:r w:rsidR="003A7BBA">
        <w:rPr>
          <w:rFonts w:ascii="Times New Roman" w:hAnsi="Times New Roman" w:cs="Times New Roman"/>
          <w:sz w:val="27"/>
          <w:szCs w:val="27"/>
        </w:rPr>
        <w:t>cho phép</w:t>
      </w:r>
      <w:r w:rsidRPr="001F3916">
        <w:rPr>
          <w:rFonts w:ascii="Times New Roman" w:hAnsi="Times New Roman" w:cs="Times New Roman"/>
          <w:sz w:val="27"/>
          <w:szCs w:val="27"/>
        </w:rPr>
        <w:t xml:space="preserve"> sự thay đổi trong </w:t>
      </w:r>
      <w:r w:rsidR="003A7BBA">
        <w:rPr>
          <w:rFonts w:ascii="Times New Roman" w:hAnsi="Times New Roman" w:cs="Times New Roman"/>
          <w:sz w:val="27"/>
          <w:szCs w:val="27"/>
        </w:rPr>
        <w:t>quan điểm</w:t>
      </w:r>
      <w:r w:rsidRPr="001F3916">
        <w:rPr>
          <w:rFonts w:ascii="Times New Roman" w:hAnsi="Times New Roman" w:cs="Times New Roman"/>
          <w:sz w:val="27"/>
          <w:szCs w:val="27"/>
        </w:rPr>
        <w:t xml:space="preserve"> đối với đường sắt của quốc gia để phát triển ngành cạnh tranh hơn về </w:t>
      </w:r>
      <w:r w:rsidR="003A7BBA">
        <w:rPr>
          <w:rFonts w:ascii="Times New Roman" w:hAnsi="Times New Roman" w:cs="Times New Roman"/>
          <w:sz w:val="27"/>
          <w:szCs w:val="27"/>
        </w:rPr>
        <w:t xml:space="preserve">chất lượng </w:t>
      </w:r>
      <w:r w:rsidRPr="001F3916">
        <w:rPr>
          <w:rFonts w:ascii="Times New Roman" w:hAnsi="Times New Roman" w:cs="Times New Roman"/>
          <w:sz w:val="27"/>
          <w:szCs w:val="27"/>
        </w:rPr>
        <w:t>dịch vụ và giá cả.</w:t>
      </w:r>
    </w:p>
    <w:p w:rsidR="001F3916" w:rsidRDefault="001F3916" w:rsidP="00026EC6">
      <w:pPr>
        <w:spacing w:before="120" w:after="120" w:line="312" w:lineRule="auto"/>
        <w:ind w:firstLine="720"/>
        <w:jc w:val="both"/>
        <w:rPr>
          <w:rFonts w:ascii="Times New Roman" w:hAnsi="Times New Roman" w:cs="Times New Roman"/>
          <w:sz w:val="27"/>
          <w:szCs w:val="27"/>
        </w:rPr>
      </w:pPr>
      <w:r w:rsidRPr="001F3916">
        <w:rPr>
          <w:rFonts w:ascii="Times New Roman" w:hAnsi="Times New Roman" w:cs="Times New Roman"/>
          <w:b/>
          <w:i/>
          <w:sz w:val="27"/>
          <w:szCs w:val="27"/>
        </w:rPr>
        <w:t>Kho bãi</w:t>
      </w:r>
      <w:r>
        <w:rPr>
          <w:rFonts w:ascii="Times New Roman" w:hAnsi="Times New Roman" w:cs="Times New Roman"/>
          <w:b/>
          <w:i/>
          <w:sz w:val="27"/>
          <w:szCs w:val="27"/>
        </w:rPr>
        <w:t xml:space="preserve"> và giao nhận</w:t>
      </w:r>
      <w:r w:rsidRPr="001F3916">
        <w:rPr>
          <w:rFonts w:ascii="Times New Roman" w:hAnsi="Times New Roman" w:cs="Times New Roman"/>
          <w:b/>
          <w:i/>
          <w:sz w:val="27"/>
          <w:szCs w:val="27"/>
        </w:rPr>
        <w:t>:</w:t>
      </w:r>
      <w:r>
        <w:rPr>
          <w:rFonts w:ascii="Times New Roman" w:hAnsi="Times New Roman" w:cs="Times New Roman"/>
          <w:sz w:val="27"/>
          <w:szCs w:val="27"/>
        </w:rPr>
        <w:t xml:space="preserve"> </w:t>
      </w:r>
    </w:p>
    <w:p w:rsidR="00026EC6" w:rsidRPr="00026EC6" w:rsidRDefault="00026EC6" w:rsidP="00026EC6">
      <w:pPr>
        <w:spacing w:before="120" w:after="120" w:line="312" w:lineRule="auto"/>
        <w:ind w:firstLine="720"/>
        <w:jc w:val="both"/>
        <w:rPr>
          <w:rFonts w:ascii="Times New Roman" w:hAnsi="Times New Roman" w:cs="Times New Roman"/>
          <w:sz w:val="27"/>
          <w:szCs w:val="27"/>
        </w:rPr>
      </w:pPr>
      <w:r w:rsidRPr="00026EC6">
        <w:rPr>
          <w:rFonts w:ascii="Times New Roman" w:hAnsi="Times New Roman" w:cs="Times New Roman"/>
          <w:sz w:val="27"/>
          <w:szCs w:val="27"/>
        </w:rPr>
        <w:t xml:space="preserve">Phần lớn bất động sản </w:t>
      </w:r>
      <w:r>
        <w:rPr>
          <w:rFonts w:ascii="Times New Roman" w:hAnsi="Times New Roman" w:cs="Times New Roman"/>
          <w:sz w:val="27"/>
          <w:szCs w:val="27"/>
        </w:rPr>
        <w:t xml:space="preserve">logistics </w:t>
      </w:r>
      <w:r w:rsidRPr="00026EC6">
        <w:rPr>
          <w:rFonts w:ascii="Times New Roman" w:hAnsi="Times New Roman" w:cs="Times New Roman"/>
          <w:sz w:val="27"/>
          <w:szCs w:val="27"/>
        </w:rPr>
        <w:t>có mặt ở</w:t>
      </w:r>
      <w:r w:rsidR="003A7BBA">
        <w:rPr>
          <w:rFonts w:ascii="Times New Roman" w:hAnsi="Times New Roman" w:cs="Times New Roman"/>
          <w:sz w:val="27"/>
          <w:szCs w:val="27"/>
        </w:rPr>
        <w:t xml:space="preserve"> Jakarta-</w:t>
      </w:r>
      <w:r w:rsidRPr="00026EC6">
        <w:rPr>
          <w:rFonts w:ascii="Times New Roman" w:hAnsi="Times New Roman" w:cs="Times New Roman"/>
          <w:sz w:val="27"/>
          <w:szCs w:val="27"/>
        </w:rPr>
        <w:t xml:space="preserve"> thủ đô và thành phố lớn nhất của Indonesia, nằm giữa những hòn đảo đông dân của Java. </w:t>
      </w:r>
      <w:proofErr w:type="gramStart"/>
      <w:r>
        <w:rPr>
          <w:rFonts w:ascii="Times New Roman" w:hAnsi="Times New Roman" w:cs="Times New Roman"/>
          <w:sz w:val="27"/>
          <w:szCs w:val="27"/>
        </w:rPr>
        <w:t>Ngoài ra</w:t>
      </w:r>
      <w:r w:rsidRPr="00026EC6">
        <w:rPr>
          <w:rFonts w:ascii="Times New Roman" w:hAnsi="Times New Roman" w:cs="Times New Roman"/>
          <w:sz w:val="27"/>
          <w:szCs w:val="27"/>
        </w:rPr>
        <w:t xml:space="preserve"> bất động sản kho bãi </w:t>
      </w:r>
      <w:r w:rsidR="003A7BBA">
        <w:rPr>
          <w:rFonts w:ascii="Times New Roman" w:hAnsi="Times New Roman" w:cs="Times New Roman"/>
          <w:sz w:val="27"/>
          <w:szCs w:val="27"/>
        </w:rPr>
        <w:t>cũng tập trung</w:t>
      </w:r>
      <w:r w:rsidRPr="00026EC6">
        <w:rPr>
          <w:rFonts w:ascii="Times New Roman" w:hAnsi="Times New Roman" w:cs="Times New Roman"/>
          <w:sz w:val="27"/>
          <w:szCs w:val="27"/>
        </w:rPr>
        <w:t xml:space="preserve"> Surabaya.</w:t>
      </w:r>
      <w:proofErr w:type="gramEnd"/>
      <w:r w:rsidRPr="00026EC6">
        <w:rPr>
          <w:rFonts w:ascii="Times New Roman" w:hAnsi="Times New Roman" w:cs="Times New Roman"/>
          <w:sz w:val="27"/>
          <w:szCs w:val="27"/>
        </w:rPr>
        <w:t xml:space="preserve"> Một phần lớn cơ sở hạ tầng kho vẫn </w:t>
      </w:r>
      <w:proofErr w:type="gramStart"/>
      <w:r w:rsidRPr="00026EC6">
        <w:rPr>
          <w:rFonts w:ascii="Times New Roman" w:hAnsi="Times New Roman" w:cs="Times New Roman"/>
          <w:sz w:val="27"/>
          <w:szCs w:val="27"/>
        </w:rPr>
        <w:t>theo</w:t>
      </w:r>
      <w:proofErr w:type="gramEnd"/>
      <w:r w:rsidRPr="00026EC6">
        <w:rPr>
          <w:rFonts w:ascii="Times New Roman" w:hAnsi="Times New Roman" w:cs="Times New Roman"/>
          <w:sz w:val="27"/>
          <w:szCs w:val="27"/>
        </w:rPr>
        <w:t xml:space="preserve"> phong cách gudang truyền thố</w:t>
      </w:r>
      <w:r>
        <w:rPr>
          <w:rFonts w:ascii="Times New Roman" w:hAnsi="Times New Roman" w:cs="Times New Roman"/>
          <w:sz w:val="27"/>
          <w:szCs w:val="27"/>
        </w:rPr>
        <w:t>ng.</w:t>
      </w:r>
    </w:p>
    <w:p w:rsidR="001F3916" w:rsidRPr="00B526D5" w:rsidRDefault="00026EC6" w:rsidP="001F3916">
      <w:pPr>
        <w:spacing w:before="120" w:after="120" w:line="312" w:lineRule="auto"/>
        <w:ind w:firstLine="720"/>
        <w:jc w:val="both"/>
        <w:rPr>
          <w:rFonts w:ascii="Times New Roman" w:hAnsi="Times New Roman" w:cs="Times New Roman"/>
          <w:sz w:val="27"/>
          <w:szCs w:val="27"/>
        </w:rPr>
      </w:pPr>
      <w:r w:rsidRPr="00026EC6">
        <w:rPr>
          <w:rFonts w:ascii="Times New Roman" w:hAnsi="Times New Roman" w:cs="Times New Roman"/>
          <w:sz w:val="27"/>
          <w:szCs w:val="27"/>
        </w:rPr>
        <w:t xml:space="preserve">Tổng doanh số thương mại điện tử lên tới khoảng 8 tỷ USD vào năm 2017, với 5 tỷ USD từ </w:t>
      </w:r>
      <w:r w:rsidR="003A7BBA">
        <w:rPr>
          <w:rFonts w:ascii="Times New Roman" w:hAnsi="Times New Roman" w:cs="Times New Roman"/>
          <w:sz w:val="27"/>
          <w:szCs w:val="27"/>
        </w:rPr>
        <w:t>bán hàng trực tuyến</w:t>
      </w:r>
      <w:r w:rsidRPr="00026EC6">
        <w:rPr>
          <w:rFonts w:ascii="Times New Roman" w:hAnsi="Times New Roman" w:cs="Times New Roman"/>
          <w:sz w:val="27"/>
          <w:szCs w:val="27"/>
        </w:rPr>
        <w:t xml:space="preserve"> ở Indonesia. Điều này đã tạo ra nhu cầu lâu dài cho các trung tâm phân phối, trung tâm </w:t>
      </w:r>
      <w:r w:rsidR="002D63B3">
        <w:rPr>
          <w:rFonts w:ascii="Times New Roman" w:hAnsi="Times New Roman" w:cs="Times New Roman"/>
          <w:sz w:val="27"/>
          <w:szCs w:val="27"/>
        </w:rPr>
        <w:t>logistics</w:t>
      </w:r>
      <w:r w:rsidRPr="00026EC6">
        <w:rPr>
          <w:rFonts w:ascii="Times New Roman" w:hAnsi="Times New Roman" w:cs="Times New Roman"/>
          <w:sz w:val="27"/>
          <w:szCs w:val="27"/>
        </w:rPr>
        <w:t xml:space="preserve"> và dịch vụ 3PL, để đảm bảo giao hàng kịp thời, hiệu quả về chi phí đặt hàng trực tuyến.</w:t>
      </w:r>
    </w:p>
    <w:p w:rsidR="00572344" w:rsidRPr="00B526D5" w:rsidRDefault="00026EC6" w:rsidP="00572344">
      <w:pPr>
        <w:pStyle w:val="ListParagraph"/>
        <w:numPr>
          <w:ilvl w:val="1"/>
          <w:numId w:val="1"/>
        </w:numPr>
        <w:spacing w:before="120" w:after="120" w:line="312" w:lineRule="auto"/>
        <w:jc w:val="both"/>
        <w:outlineLvl w:val="1"/>
        <w:rPr>
          <w:rFonts w:ascii="Times New Roman" w:hAnsi="Times New Roman" w:cs="Times New Roman"/>
          <w:b/>
          <w:i/>
          <w:sz w:val="27"/>
          <w:szCs w:val="27"/>
        </w:rPr>
      </w:pPr>
      <w:bookmarkStart w:id="20" w:name="_Toc17961676"/>
      <w:r>
        <w:rPr>
          <w:rFonts w:ascii="Times New Roman" w:hAnsi="Times New Roman" w:cs="Times New Roman"/>
          <w:b/>
          <w:i/>
          <w:sz w:val="27"/>
          <w:szCs w:val="27"/>
        </w:rPr>
        <w:lastRenderedPageBreak/>
        <w:t>Philippines</w:t>
      </w:r>
      <w:bookmarkEnd w:id="20"/>
    </w:p>
    <w:p w:rsidR="00DC1644" w:rsidRDefault="00026EC6" w:rsidP="00DC1644">
      <w:pPr>
        <w:spacing w:before="120" w:after="120" w:line="312" w:lineRule="auto"/>
        <w:ind w:firstLine="720"/>
        <w:jc w:val="both"/>
        <w:rPr>
          <w:rFonts w:ascii="Times New Roman" w:hAnsi="Times New Roman" w:cs="Times New Roman"/>
          <w:sz w:val="27"/>
          <w:szCs w:val="27"/>
        </w:rPr>
      </w:pPr>
      <w:r w:rsidRPr="00026EC6">
        <w:rPr>
          <w:rFonts w:ascii="Times New Roman" w:hAnsi="Times New Roman" w:cs="Times New Roman"/>
          <w:sz w:val="27"/>
          <w:szCs w:val="27"/>
        </w:rPr>
        <w:t xml:space="preserve">Chi phí </w:t>
      </w:r>
      <w:r w:rsidR="002D63B3">
        <w:rPr>
          <w:rFonts w:ascii="Times New Roman" w:hAnsi="Times New Roman" w:cs="Times New Roman"/>
          <w:sz w:val="27"/>
          <w:szCs w:val="27"/>
        </w:rPr>
        <w:t>logistics</w:t>
      </w:r>
      <w:r w:rsidRPr="00026EC6">
        <w:rPr>
          <w:rFonts w:ascii="Times New Roman" w:hAnsi="Times New Roman" w:cs="Times New Roman"/>
          <w:sz w:val="27"/>
          <w:szCs w:val="27"/>
        </w:rPr>
        <w:t xml:space="preserve"> tại Philippines chiếm 27</w:t>
      </w:r>
      <w:proofErr w:type="gramStart"/>
      <w:r w:rsidRPr="00026EC6">
        <w:rPr>
          <w:rFonts w:ascii="Times New Roman" w:hAnsi="Times New Roman" w:cs="Times New Roman"/>
          <w:sz w:val="27"/>
          <w:szCs w:val="27"/>
        </w:rPr>
        <w:t>,16</w:t>
      </w:r>
      <w:proofErr w:type="gramEnd"/>
      <w:r w:rsidRPr="00026EC6">
        <w:rPr>
          <w:rFonts w:ascii="Times New Roman" w:hAnsi="Times New Roman" w:cs="Times New Roman"/>
          <w:sz w:val="27"/>
          <w:szCs w:val="27"/>
        </w:rPr>
        <w:t>% tổng doanh thu của các công ty</w:t>
      </w:r>
      <w:r>
        <w:rPr>
          <w:rFonts w:ascii="Times New Roman" w:hAnsi="Times New Roman" w:cs="Times New Roman"/>
          <w:sz w:val="27"/>
          <w:szCs w:val="27"/>
        </w:rPr>
        <w:t>.</w:t>
      </w:r>
    </w:p>
    <w:p w:rsidR="00026EC6" w:rsidRPr="00026EC6" w:rsidRDefault="00026EC6" w:rsidP="005A251E">
      <w:pPr>
        <w:spacing w:before="120" w:after="120" w:line="312" w:lineRule="auto"/>
        <w:ind w:firstLine="720"/>
        <w:jc w:val="both"/>
        <w:rPr>
          <w:rFonts w:ascii="Times New Roman" w:hAnsi="Times New Roman" w:cs="Times New Roman"/>
          <w:sz w:val="27"/>
          <w:szCs w:val="27"/>
        </w:rPr>
      </w:pPr>
      <w:r w:rsidRPr="00026EC6">
        <w:rPr>
          <w:rFonts w:ascii="Times New Roman" w:hAnsi="Times New Roman" w:cs="Times New Roman"/>
          <w:sz w:val="27"/>
          <w:szCs w:val="27"/>
        </w:rPr>
        <w:t>Dựa trên thành tích năm 2018 trong bảng xếp hạng</w:t>
      </w:r>
      <w:r w:rsidR="003A7BBA">
        <w:rPr>
          <w:rFonts w:ascii="Times New Roman" w:hAnsi="Times New Roman" w:cs="Times New Roman"/>
          <w:sz w:val="27"/>
          <w:szCs w:val="27"/>
        </w:rPr>
        <w:t xml:space="preserve"> chỉ số hiệu quả</w:t>
      </w:r>
      <w:r w:rsidRPr="00026EC6">
        <w:rPr>
          <w:rFonts w:ascii="Times New Roman" w:hAnsi="Times New Roman" w:cs="Times New Roman"/>
          <w:sz w:val="27"/>
          <w:szCs w:val="27"/>
        </w:rPr>
        <w:t xml:space="preserve"> </w:t>
      </w:r>
      <w:r w:rsidR="002D63B3">
        <w:rPr>
          <w:rFonts w:ascii="Times New Roman" w:hAnsi="Times New Roman" w:cs="Times New Roman"/>
          <w:sz w:val="27"/>
          <w:szCs w:val="27"/>
        </w:rPr>
        <w:t>logistics</w:t>
      </w:r>
      <w:r w:rsidRPr="00026EC6">
        <w:rPr>
          <w:rFonts w:ascii="Times New Roman" w:hAnsi="Times New Roman" w:cs="Times New Roman"/>
          <w:sz w:val="27"/>
          <w:szCs w:val="27"/>
        </w:rPr>
        <w:t xml:space="preserve"> toàn cầu</w:t>
      </w:r>
      <w:r w:rsidR="003A7BBA">
        <w:rPr>
          <w:rFonts w:ascii="Times New Roman" w:hAnsi="Times New Roman" w:cs="Times New Roman"/>
          <w:sz w:val="27"/>
          <w:szCs w:val="27"/>
        </w:rPr>
        <w:t xml:space="preserve"> (LPI) do Ngân hàng thế giới tính toán và công bố</w:t>
      </w:r>
      <w:r w:rsidRPr="00026EC6">
        <w:rPr>
          <w:rFonts w:ascii="Times New Roman" w:hAnsi="Times New Roman" w:cs="Times New Roman"/>
          <w:sz w:val="27"/>
          <w:szCs w:val="27"/>
        </w:rPr>
        <w:t xml:space="preserve">, Philippines đã giành vị trí thứ 60 trong số 160 quốc gia. Bảng xếp hạng của Philippines về mặt Hải quan đứng ở vị trí thứ 85; cơ sở hạ tầng, vị trí thứ 67; lô hàng quốc tế vị trí thứ 37; chất lượng và năng lực </w:t>
      </w:r>
      <w:r w:rsidR="002D63B3">
        <w:rPr>
          <w:rFonts w:ascii="Times New Roman" w:hAnsi="Times New Roman" w:cs="Times New Roman"/>
          <w:sz w:val="27"/>
          <w:szCs w:val="27"/>
        </w:rPr>
        <w:t>logistics</w:t>
      </w:r>
      <w:r w:rsidRPr="00026EC6">
        <w:rPr>
          <w:rFonts w:ascii="Times New Roman" w:hAnsi="Times New Roman" w:cs="Times New Roman"/>
          <w:sz w:val="27"/>
          <w:szCs w:val="27"/>
        </w:rPr>
        <w:t>, vị trí thứ 69; theo dõi và truy tìm, thứ 57; và kịp thời, thứ</w:t>
      </w:r>
      <w:r w:rsidR="005A251E">
        <w:rPr>
          <w:rFonts w:ascii="Times New Roman" w:hAnsi="Times New Roman" w:cs="Times New Roman"/>
          <w:sz w:val="27"/>
          <w:szCs w:val="27"/>
        </w:rPr>
        <w:t xml:space="preserve"> 100.</w:t>
      </w:r>
    </w:p>
    <w:p w:rsidR="00026EC6" w:rsidRPr="00026EC6" w:rsidRDefault="00026EC6" w:rsidP="005A251E">
      <w:pPr>
        <w:spacing w:before="120" w:after="120" w:line="312" w:lineRule="auto"/>
        <w:ind w:firstLine="720"/>
        <w:jc w:val="both"/>
        <w:rPr>
          <w:rFonts w:ascii="Times New Roman" w:hAnsi="Times New Roman" w:cs="Times New Roman"/>
          <w:sz w:val="27"/>
          <w:szCs w:val="27"/>
        </w:rPr>
      </w:pPr>
      <w:r w:rsidRPr="00026EC6">
        <w:rPr>
          <w:rFonts w:ascii="Times New Roman" w:hAnsi="Times New Roman" w:cs="Times New Roman"/>
          <w:sz w:val="27"/>
          <w:szCs w:val="27"/>
        </w:rPr>
        <w:t>Để có thể đương đầu với những thách thức như năng suất</w:t>
      </w:r>
      <w:r w:rsidR="003A7BBA">
        <w:rPr>
          <w:rFonts w:ascii="Times New Roman" w:hAnsi="Times New Roman" w:cs="Times New Roman"/>
          <w:sz w:val="27"/>
          <w:szCs w:val="27"/>
        </w:rPr>
        <w:t xml:space="preserve"> thấp,</w:t>
      </w:r>
      <w:r w:rsidRPr="00026EC6">
        <w:rPr>
          <w:rFonts w:ascii="Times New Roman" w:hAnsi="Times New Roman" w:cs="Times New Roman"/>
          <w:sz w:val="27"/>
          <w:szCs w:val="27"/>
        </w:rPr>
        <w:t xml:space="preserve"> chi phí </w:t>
      </w:r>
      <w:proofErr w:type="gramStart"/>
      <w:r w:rsidR="003A7BBA">
        <w:rPr>
          <w:rFonts w:ascii="Times New Roman" w:hAnsi="Times New Roman" w:cs="Times New Roman"/>
          <w:sz w:val="27"/>
          <w:szCs w:val="27"/>
        </w:rPr>
        <w:t>theo</w:t>
      </w:r>
      <w:proofErr w:type="gramEnd"/>
      <w:r w:rsidRPr="00026EC6">
        <w:rPr>
          <w:rFonts w:ascii="Times New Roman" w:hAnsi="Times New Roman" w:cs="Times New Roman"/>
          <w:sz w:val="27"/>
          <w:szCs w:val="27"/>
        </w:rPr>
        <w:t xml:space="preserve"> quy mô, </w:t>
      </w:r>
      <w:r w:rsidR="003A7BBA">
        <w:rPr>
          <w:rFonts w:ascii="Times New Roman" w:hAnsi="Times New Roman" w:cs="Times New Roman"/>
          <w:sz w:val="27"/>
          <w:szCs w:val="27"/>
        </w:rPr>
        <w:t xml:space="preserve">các doanh nghiệp tại nước này đang lên kế hoạch cho </w:t>
      </w:r>
      <w:r w:rsidRPr="00026EC6">
        <w:rPr>
          <w:rFonts w:ascii="Times New Roman" w:hAnsi="Times New Roman" w:cs="Times New Roman"/>
          <w:sz w:val="27"/>
          <w:szCs w:val="27"/>
        </w:rPr>
        <w:t>sự phân cấp, thuê ngoài, tự động hóa và tích hợp hệ thố</w:t>
      </w:r>
      <w:r w:rsidR="003A7BBA">
        <w:rPr>
          <w:rFonts w:ascii="Times New Roman" w:hAnsi="Times New Roman" w:cs="Times New Roman"/>
          <w:sz w:val="27"/>
          <w:szCs w:val="27"/>
        </w:rPr>
        <w:t xml:space="preserve">ng trong logistics. </w:t>
      </w:r>
    </w:p>
    <w:p w:rsidR="00026EC6" w:rsidRPr="00026EC6" w:rsidRDefault="005241DF" w:rsidP="005A251E">
      <w:pPr>
        <w:spacing w:before="120" w:after="120" w:line="312" w:lineRule="auto"/>
        <w:ind w:firstLine="720"/>
        <w:jc w:val="both"/>
        <w:rPr>
          <w:rFonts w:ascii="Times New Roman" w:hAnsi="Times New Roman" w:cs="Times New Roman"/>
          <w:sz w:val="27"/>
          <w:szCs w:val="27"/>
        </w:rPr>
      </w:pPr>
      <w:proofErr w:type="gramStart"/>
      <w:r>
        <w:rPr>
          <w:rFonts w:ascii="Times New Roman" w:hAnsi="Times New Roman" w:cs="Times New Roman"/>
          <w:sz w:val="27"/>
          <w:szCs w:val="27"/>
        </w:rPr>
        <w:t>Các k</w:t>
      </w:r>
      <w:r w:rsidR="00026EC6" w:rsidRPr="00026EC6">
        <w:rPr>
          <w:rFonts w:ascii="Times New Roman" w:hAnsi="Times New Roman" w:cs="Times New Roman"/>
          <w:sz w:val="27"/>
          <w:szCs w:val="27"/>
        </w:rPr>
        <w:t xml:space="preserve">ho </w:t>
      </w:r>
      <w:r>
        <w:rPr>
          <w:rFonts w:ascii="Times New Roman" w:hAnsi="Times New Roman" w:cs="Times New Roman"/>
          <w:sz w:val="27"/>
          <w:szCs w:val="27"/>
        </w:rPr>
        <w:t xml:space="preserve">hàng </w:t>
      </w:r>
      <w:r w:rsidR="00026EC6" w:rsidRPr="00026EC6">
        <w:rPr>
          <w:rFonts w:ascii="Times New Roman" w:hAnsi="Times New Roman" w:cs="Times New Roman"/>
          <w:sz w:val="27"/>
          <w:szCs w:val="27"/>
        </w:rPr>
        <w:t xml:space="preserve">được đặt gần khách hàng hơn để các công ty có thể đưa ra quyết định nhanh chóng một khi sẽ có sự thay đổi, dựa trên các điều kiện thị trường địa phương và nhu cầu phân phối </w:t>
      </w:r>
      <w:r w:rsidR="005A251E">
        <w:rPr>
          <w:rFonts w:ascii="Times New Roman" w:hAnsi="Times New Roman" w:cs="Times New Roman"/>
          <w:sz w:val="27"/>
          <w:szCs w:val="27"/>
        </w:rPr>
        <w:t>cho kho.</w:t>
      </w:r>
      <w:proofErr w:type="gramEnd"/>
    </w:p>
    <w:p w:rsidR="00D73DBF" w:rsidRPr="00B526D5" w:rsidRDefault="00026EC6" w:rsidP="00D73DBF">
      <w:pPr>
        <w:spacing w:before="120" w:after="120" w:line="312" w:lineRule="auto"/>
        <w:ind w:firstLine="720"/>
        <w:jc w:val="both"/>
        <w:rPr>
          <w:rFonts w:ascii="Times New Roman" w:hAnsi="Times New Roman" w:cs="Times New Roman"/>
          <w:sz w:val="27"/>
          <w:szCs w:val="27"/>
        </w:rPr>
      </w:pPr>
      <w:proofErr w:type="gramStart"/>
      <w:r w:rsidRPr="00026EC6">
        <w:rPr>
          <w:rFonts w:ascii="Times New Roman" w:hAnsi="Times New Roman" w:cs="Times New Roman"/>
          <w:sz w:val="27"/>
          <w:szCs w:val="27"/>
        </w:rPr>
        <w:t xml:space="preserve">Công nghệ </w:t>
      </w:r>
      <w:r w:rsidR="002D63B3">
        <w:rPr>
          <w:rFonts w:ascii="Times New Roman" w:hAnsi="Times New Roman" w:cs="Times New Roman"/>
          <w:sz w:val="27"/>
          <w:szCs w:val="27"/>
        </w:rPr>
        <w:t>logistics</w:t>
      </w:r>
      <w:r w:rsidRPr="00026EC6">
        <w:rPr>
          <w:rFonts w:ascii="Times New Roman" w:hAnsi="Times New Roman" w:cs="Times New Roman"/>
          <w:sz w:val="27"/>
          <w:szCs w:val="27"/>
        </w:rPr>
        <w:t xml:space="preserve"> tiên tiến được phát triển bởi 3PLs giúp các doanh nghiệp thúc đẩy hiệu quả chuỗi cung ứng, tiết kiệm chi phí và khả năng hiển thị</w:t>
      </w:r>
      <w:r w:rsidR="001F3916">
        <w:rPr>
          <w:rFonts w:ascii="Times New Roman" w:hAnsi="Times New Roman" w:cs="Times New Roman"/>
          <w:sz w:val="27"/>
          <w:szCs w:val="27"/>
        </w:rPr>
        <w:t>.</w:t>
      </w:r>
      <w:proofErr w:type="gramEnd"/>
      <w:r w:rsidR="001F3916">
        <w:rPr>
          <w:rFonts w:ascii="Times New Roman" w:hAnsi="Times New Roman" w:cs="Times New Roman"/>
          <w:sz w:val="27"/>
          <w:szCs w:val="27"/>
        </w:rPr>
        <w:t xml:space="preserve"> </w:t>
      </w:r>
      <w:r w:rsidR="001F3916" w:rsidRPr="001F3916">
        <w:rPr>
          <w:rFonts w:ascii="Times New Roman" w:hAnsi="Times New Roman" w:cs="Times New Roman"/>
          <w:sz w:val="27"/>
          <w:szCs w:val="27"/>
        </w:rPr>
        <w:t>Các công ty có thể mua phần mềm sẵ</w:t>
      </w:r>
      <w:r w:rsidR="003A7BBA">
        <w:rPr>
          <w:rFonts w:ascii="Times New Roman" w:hAnsi="Times New Roman" w:cs="Times New Roman"/>
          <w:sz w:val="27"/>
          <w:szCs w:val="27"/>
        </w:rPr>
        <w:t>n có hoặc</w:t>
      </w:r>
      <w:r w:rsidR="001F3916" w:rsidRPr="001F3916">
        <w:rPr>
          <w:rFonts w:ascii="Times New Roman" w:hAnsi="Times New Roman" w:cs="Times New Roman"/>
          <w:sz w:val="27"/>
          <w:szCs w:val="27"/>
        </w:rPr>
        <w:t xml:space="preserve"> phát triển một giải pháp riêng biệt để đáp ứng nhu cầu chính xác của họ hoặc có tất cả các hệ thống đã có và đã sử dụng của họ được tích hợ</w:t>
      </w:r>
      <w:r w:rsidR="003A7BBA">
        <w:rPr>
          <w:rFonts w:ascii="Times New Roman" w:hAnsi="Times New Roman" w:cs="Times New Roman"/>
          <w:sz w:val="27"/>
          <w:szCs w:val="27"/>
        </w:rPr>
        <w:t xml:space="preserve">p vào hệ thống quản lý logistics </w:t>
      </w:r>
      <w:proofErr w:type="gramStart"/>
      <w:r w:rsidR="003A7BBA">
        <w:rPr>
          <w:rFonts w:ascii="Times New Roman" w:hAnsi="Times New Roman" w:cs="Times New Roman"/>
          <w:sz w:val="27"/>
          <w:szCs w:val="27"/>
        </w:rPr>
        <w:t>chung</w:t>
      </w:r>
      <w:proofErr w:type="gramEnd"/>
      <w:r w:rsidR="003A7BBA">
        <w:rPr>
          <w:rFonts w:ascii="Times New Roman" w:hAnsi="Times New Roman" w:cs="Times New Roman"/>
          <w:sz w:val="27"/>
          <w:szCs w:val="27"/>
        </w:rPr>
        <w:t xml:space="preserve">. </w:t>
      </w:r>
    </w:p>
    <w:p w:rsidR="00B526D5" w:rsidRPr="00B526D5" w:rsidRDefault="00B526D5">
      <w:pPr>
        <w:spacing w:before="120" w:after="120" w:line="312" w:lineRule="auto"/>
        <w:ind w:firstLine="720"/>
        <w:jc w:val="both"/>
        <w:rPr>
          <w:rFonts w:ascii="Times New Roman" w:hAnsi="Times New Roman" w:cs="Times New Roman"/>
          <w:sz w:val="27"/>
          <w:szCs w:val="27"/>
        </w:rPr>
      </w:pPr>
    </w:p>
    <w:sectPr w:rsidR="00B526D5" w:rsidRPr="00B526D5" w:rsidSect="00457014">
      <w:footerReference w:type="default" r:id="rId17"/>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6E0" w:rsidRDefault="00AB76E0" w:rsidP="00AC37BB">
      <w:pPr>
        <w:spacing w:after="0" w:line="240" w:lineRule="auto"/>
      </w:pPr>
      <w:r>
        <w:separator/>
      </w:r>
    </w:p>
  </w:endnote>
  <w:endnote w:type="continuationSeparator" w:id="0">
    <w:p w:rsidR="00AB76E0" w:rsidRDefault="00AB76E0"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Content>
      <w:p w:rsidR="005241DF" w:rsidRDefault="005241DF">
        <w:pPr>
          <w:pStyle w:val="Footer"/>
          <w:jc w:val="right"/>
        </w:pPr>
        <w:r>
          <w:fldChar w:fldCharType="begin"/>
        </w:r>
        <w:r>
          <w:instrText xml:space="preserve"> PAGE   \* MERGEFORMAT </w:instrText>
        </w:r>
        <w:r>
          <w:fldChar w:fldCharType="separate"/>
        </w:r>
        <w:r w:rsidR="003A7BBA">
          <w:rPr>
            <w:noProof/>
          </w:rPr>
          <w:t>2</w:t>
        </w:r>
        <w:r>
          <w:rPr>
            <w:noProof/>
          </w:rPr>
          <w:fldChar w:fldCharType="end"/>
        </w:r>
      </w:p>
    </w:sdtContent>
  </w:sdt>
  <w:p w:rsidR="005241DF" w:rsidRDefault="005241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6E0" w:rsidRDefault="00AB76E0" w:rsidP="00AC37BB">
      <w:pPr>
        <w:spacing w:after="0" w:line="240" w:lineRule="auto"/>
      </w:pPr>
      <w:r>
        <w:separator/>
      </w:r>
    </w:p>
  </w:footnote>
  <w:footnote w:type="continuationSeparator" w:id="0">
    <w:p w:rsidR="00AB76E0" w:rsidRDefault="00AB76E0"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7734"/>
    <w:multiLevelType w:val="hybridMultilevel"/>
    <w:tmpl w:val="CF00C070"/>
    <w:lvl w:ilvl="0" w:tplc="35EE3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415926"/>
    <w:multiLevelType w:val="multilevel"/>
    <w:tmpl w:val="93944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4E386E"/>
    <w:multiLevelType w:val="hybridMultilevel"/>
    <w:tmpl w:val="C400B7FA"/>
    <w:lvl w:ilvl="0" w:tplc="09323A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A618C7"/>
    <w:multiLevelType w:val="multilevel"/>
    <w:tmpl w:val="915C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8E626E"/>
    <w:multiLevelType w:val="hybridMultilevel"/>
    <w:tmpl w:val="4238D686"/>
    <w:lvl w:ilvl="0" w:tplc="80D4C4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392296"/>
    <w:multiLevelType w:val="multilevel"/>
    <w:tmpl w:val="07466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3B29D1"/>
    <w:multiLevelType w:val="hybridMultilevel"/>
    <w:tmpl w:val="D6BA1DE2"/>
    <w:lvl w:ilvl="0" w:tplc="780E0CA0">
      <w:start w:val="1"/>
      <w:numFmt w:val="lowerLetter"/>
      <w:lvlText w:val="%1)"/>
      <w:lvlJc w:val="left"/>
      <w:pPr>
        <w:ind w:left="1364" w:hanging="360"/>
      </w:pPr>
      <w:rPr>
        <w:rFonts w:hint="default"/>
      </w:rPr>
    </w:lvl>
    <w:lvl w:ilvl="1" w:tplc="04090019">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7">
    <w:nsid w:val="2C4E5B49"/>
    <w:multiLevelType w:val="hybridMultilevel"/>
    <w:tmpl w:val="A6AEF082"/>
    <w:lvl w:ilvl="0" w:tplc="8EAC05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4A1128"/>
    <w:multiLevelType w:val="hybridMultilevel"/>
    <w:tmpl w:val="55EA59A2"/>
    <w:lvl w:ilvl="0" w:tplc="5150ED6E">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E6104CC"/>
    <w:multiLevelType w:val="hybridMultilevel"/>
    <w:tmpl w:val="9104D79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73D661F"/>
    <w:multiLevelType w:val="multilevel"/>
    <w:tmpl w:val="F80A4230"/>
    <w:lvl w:ilvl="0">
      <w:start w:val="5"/>
      <w:numFmt w:val="decimal"/>
      <w:lvlText w:val="%1."/>
      <w:lvlJc w:val="left"/>
      <w:pPr>
        <w:ind w:left="400" w:hanging="40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nsid w:val="4F0B1A8F"/>
    <w:multiLevelType w:val="hybridMultilevel"/>
    <w:tmpl w:val="9EEC3386"/>
    <w:lvl w:ilvl="0" w:tplc="AF6C55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FE66892"/>
    <w:multiLevelType w:val="hybridMultilevel"/>
    <w:tmpl w:val="D212BDF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E5249F5"/>
    <w:multiLevelType w:val="hybridMultilevel"/>
    <w:tmpl w:val="84D0ACFE"/>
    <w:lvl w:ilvl="0" w:tplc="8D2E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2DC5635"/>
    <w:multiLevelType w:val="hybridMultilevel"/>
    <w:tmpl w:val="94C0F694"/>
    <w:lvl w:ilvl="0" w:tplc="5B1CCC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8B10BA"/>
    <w:multiLevelType w:val="hybridMultilevel"/>
    <w:tmpl w:val="DC10F8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58D0D88"/>
    <w:multiLevelType w:val="hybridMultilevel"/>
    <w:tmpl w:val="C2828DE6"/>
    <w:lvl w:ilvl="0" w:tplc="ECB680AC">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5A419EE"/>
    <w:multiLevelType w:val="multilevel"/>
    <w:tmpl w:val="D24E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CC2120"/>
    <w:multiLevelType w:val="multilevel"/>
    <w:tmpl w:val="1E12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E87EC3"/>
    <w:multiLevelType w:val="hybridMultilevel"/>
    <w:tmpl w:val="FCBC62FA"/>
    <w:lvl w:ilvl="0" w:tplc="83F28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A6738A3"/>
    <w:multiLevelType w:val="hybridMultilevel"/>
    <w:tmpl w:val="3C5E60A6"/>
    <w:lvl w:ilvl="0" w:tplc="D5442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AF75278"/>
    <w:multiLevelType w:val="multilevel"/>
    <w:tmpl w:val="20C6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8E4264"/>
    <w:multiLevelType w:val="hybridMultilevel"/>
    <w:tmpl w:val="53402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E7D762C"/>
    <w:multiLevelType w:val="multilevel"/>
    <w:tmpl w:val="9CE8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C9314C"/>
    <w:multiLevelType w:val="multilevel"/>
    <w:tmpl w:val="F9BEB5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rPr>
    </w:lvl>
    <w:lvl w:ilvl="2">
      <w:start w:val="1"/>
      <w:numFmt w:val="decimal"/>
      <w:isLgl/>
      <w:lvlText w:val="%1.%2.%3."/>
      <w:lvlJc w:val="left"/>
      <w:pPr>
        <w:ind w:left="1004" w:hanging="720"/>
      </w:pPr>
      <w:rPr>
        <w:rFonts w:hint="default"/>
        <w:i/>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num w:numId="1">
    <w:abstractNumId w:val="24"/>
  </w:num>
  <w:num w:numId="2">
    <w:abstractNumId w:val="19"/>
  </w:num>
  <w:num w:numId="3">
    <w:abstractNumId w:val="7"/>
  </w:num>
  <w:num w:numId="4">
    <w:abstractNumId w:val="12"/>
  </w:num>
  <w:num w:numId="5">
    <w:abstractNumId w:val="9"/>
  </w:num>
  <w:num w:numId="6">
    <w:abstractNumId w:val="0"/>
  </w:num>
  <w:num w:numId="7">
    <w:abstractNumId w:val="2"/>
  </w:num>
  <w:num w:numId="8">
    <w:abstractNumId w:val="13"/>
  </w:num>
  <w:num w:numId="9">
    <w:abstractNumId w:val="10"/>
  </w:num>
  <w:num w:numId="10">
    <w:abstractNumId w:val="11"/>
  </w:num>
  <w:num w:numId="11">
    <w:abstractNumId w:val="14"/>
  </w:num>
  <w:num w:numId="12">
    <w:abstractNumId w:val="22"/>
  </w:num>
  <w:num w:numId="13">
    <w:abstractNumId w:val="8"/>
  </w:num>
  <w:num w:numId="14">
    <w:abstractNumId w:val="16"/>
  </w:num>
  <w:num w:numId="15">
    <w:abstractNumId w:val="6"/>
  </w:num>
  <w:num w:numId="16">
    <w:abstractNumId w:val="17"/>
  </w:num>
  <w:num w:numId="17">
    <w:abstractNumId w:val="20"/>
  </w:num>
  <w:num w:numId="18">
    <w:abstractNumId w:val="4"/>
  </w:num>
  <w:num w:numId="19">
    <w:abstractNumId w:val="23"/>
  </w:num>
  <w:num w:numId="20">
    <w:abstractNumId w:val="1"/>
  </w:num>
  <w:num w:numId="21">
    <w:abstractNumId w:val="18"/>
  </w:num>
  <w:num w:numId="22">
    <w:abstractNumId w:val="21"/>
  </w:num>
  <w:num w:numId="23">
    <w:abstractNumId w:val="5"/>
  </w:num>
  <w:num w:numId="24">
    <w:abstractNumId w:val="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04D64"/>
    <w:rsid w:val="000161B2"/>
    <w:rsid w:val="00026EC6"/>
    <w:rsid w:val="000418DF"/>
    <w:rsid w:val="00043589"/>
    <w:rsid w:val="00054DC7"/>
    <w:rsid w:val="00055DF9"/>
    <w:rsid w:val="00057E29"/>
    <w:rsid w:val="00071AA5"/>
    <w:rsid w:val="0007459B"/>
    <w:rsid w:val="00076D54"/>
    <w:rsid w:val="00084867"/>
    <w:rsid w:val="000953B0"/>
    <w:rsid w:val="000A2230"/>
    <w:rsid w:val="000B1708"/>
    <w:rsid w:val="000B50DA"/>
    <w:rsid w:val="000C4D59"/>
    <w:rsid w:val="000D3A9C"/>
    <w:rsid w:val="000D5052"/>
    <w:rsid w:val="000D7148"/>
    <w:rsid w:val="000E1F37"/>
    <w:rsid w:val="000E57E5"/>
    <w:rsid w:val="000F0568"/>
    <w:rsid w:val="000F05B9"/>
    <w:rsid w:val="000F08A1"/>
    <w:rsid w:val="000F7AE7"/>
    <w:rsid w:val="00104F07"/>
    <w:rsid w:val="00105E9D"/>
    <w:rsid w:val="0011008A"/>
    <w:rsid w:val="001148F6"/>
    <w:rsid w:val="001158E7"/>
    <w:rsid w:val="0011629D"/>
    <w:rsid w:val="00116991"/>
    <w:rsid w:val="00125D7A"/>
    <w:rsid w:val="00126F3B"/>
    <w:rsid w:val="00132984"/>
    <w:rsid w:val="0013317A"/>
    <w:rsid w:val="00141AC9"/>
    <w:rsid w:val="001440DC"/>
    <w:rsid w:val="00146BEB"/>
    <w:rsid w:val="001500D3"/>
    <w:rsid w:val="00161CF5"/>
    <w:rsid w:val="00163C89"/>
    <w:rsid w:val="001661FC"/>
    <w:rsid w:val="00173B29"/>
    <w:rsid w:val="001767ED"/>
    <w:rsid w:val="00184838"/>
    <w:rsid w:val="00184922"/>
    <w:rsid w:val="0018653A"/>
    <w:rsid w:val="00190BA2"/>
    <w:rsid w:val="001978DA"/>
    <w:rsid w:val="001A02E1"/>
    <w:rsid w:val="001A6149"/>
    <w:rsid w:val="001A6689"/>
    <w:rsid w:val="001B139A"/>
    <w:rsid w:val="001B139B"/>
    <w:rsid w:val="001C472F"/>
    <w:rsid w:val="001C4BF7"/>
    <w:rsid w:val="001D043E"/>
    <w:rsid w:val="001D2F4A"/>
    <w:rsid w:val="001D47E8"/>
    <w:rsid w:val="001E3F15"/>
    <w:rsid w:val="001E57FC"/>
    <w:rsid w:val="001F217C"/>
    <w:rsid w:val="001F3916"/>
    <w:rsid w:val="001F7009"/>
    <w:rsid w:val="002048E3"/>
    <w:rsid w:val="0020733C"/>
    <w:rsid w:val="00211170"/>
    <w:rsid w:val="00211CF7"/>
    <w:rsid w:val="002207C7"/>
    <w:rsid w:val="002242EA"/>
    <w:rsid w:val="00230F3C"/>
    <w:rsid w:val="00232D3B"/>
    <w:rsid w:val="00236D50"/>
    <w:rsid w:val="002408E2"/>
    <w:rsid w:val="00243473"/>
    <w:rsid w:val="00244CD4"/>
    <w:rsid w:val="00246F5D"/>
    <w:rsid w:val="00254FAF"/>
    <w:rsid w:val="00263EF9"/>
    <w:rsid w:val="002759B2"/>
    <w:rsid w:val="002767D0"/>
    <w:rsid w:val="002803F0"/>
    <w:rsid w:val="00285499"/>
    <w:rsid w:val="00290DB3"/>
    <w:rsid w:val="00296C7D"/>
    <w:rsid w:val="0029704D"/>
    <w:rsid w:val="002A0B52"/>
    <w:rsid w:val="002A1C7E"/>
    <w:rsid w:val="002A4642"/>
    <w:rsid w:val="002A5EDF"/>
    <w:rsid w:val="002C16CA"/>
    <w:rsid w:val="002D2870"/>
    <w:rsid w:val="002D5F42"/>
    <w:rsid w:val="002D63B3"/>
    <w:rsid w:val="002E71A5"/>
    <w:rsid w:val="002F155E"/>
    <w:rsid w:val="00300E22"/>
    <w:rsid w:val="00301F45"/>
    <w:rsid w:val="00311B9C"/>
    <w:rsid w:val="0031403B"/>
    <w:rsid w:val="00314E63"/>
    <w:rsid w:val="00321ED2"/>
    <w:rsid w:val="00322D65"/>
    <w:rsid w:val="0032499C"/>
    <w:rsid w:val="003268C6"/>
    <w:rsid w:val="003305B0"/>
    <w:rsid w:val="00333B76"/>
    <w:rsid w:val="0033488E"/>
    <w:rsid w:val="0034151D"/>
    <w:rsid w:val="0034236C"/>
    <w:rsid w:val="00351B9A"/>
    <w:rsid w:val="00355F90"/>
    <w:rsid w:val="00361BE5"/>
    <w:rsid w:val="0036427B"/>
    <w:rsid w:val="003717E1"/>
    <w:rsid w:val="0037235A"/>
    <w:rsid w:val="003A7BBA"/>
    <w:rsid w:val="003B07C5"/>
    <w:rsid w:val="003B42C1"/>
    <w:rsid w:val="003B4823"/>
    <w:rsid w:val="003B62B0"/>
    <w:rsid w:val="003C2A40"/>
    <w:rsid w:val="003C2B0D"/>
    <w:rsid w:val="003C647A"/>
    <w:rsid w:val="003C74AE"/>
    <w:rsid w:val="003C75CE"/>
    <w:rsid w:val="003D1A69"/>
    <w:rsid w:val="003D4D75"/>
    <w:rsid w:val="003D6A27"/>
    <w:rsid w:val="003E006B"/>
    <w:rsid w:val="003E2D58"/>
    <w:rsid w:val="003F30C7"/>
    <w:rsid w:val="003F3249"/>
    <w:rsid w:val="004005C1"/>
    <w:rsid w:val="00401A31"/>
    <w:rsid w:val="00405147"/>
    <w:rsid w:val="00405F21"/>
    <w:rsid w:val="004068A5"/>
    <w:rsid w:val="00427431"/>
    <w:rsid w:val="004314DD"/>
    <w:rsid w:val="00435BEF"/>
    <w:rsid w:val="00437F41"/>
    <w:rsid w:val="00441806"/>
    <w:rsid w:val="00444695"/>
    <w:rsid w:val="00447AFE"/>
    <w:rsid w:val="004507D1"/>
    <w:rsid w:val="00451887"/>
    <w:rsid w:val="00456903"/>
    <w:rsid w:val="00457014"/>
    <w:rsid w:val="00463FB4"/>
    <w:rsid w:val="004700F2"/>
    <w:rsid w:val="00471BCA"/>
    <w:rsid w:val="0047269E"/>
    <w:rsid w:val="00476800"/>
    <w:rsid w:val="0047729E"/>
    <w:rsid w:val="00482E4C"/>
    <w:rsid w:val="00483AF0"/>
    <w:rsid w:val="00486C3D"/>
    <w:rsid w:val="00487880"/>
    <w:rsid w:val="00490701"/>
    <w:rsid w:val="004A1864"/>
    <w:rsid w:val="004A2FEE"/>
    <w:rsid w:val="004A6F50"/>
    <w:rsid w:val="004C1002"/>
    <w:rsid w:val="004C2166"/>
    <w:rsid w:val="004D1454"/>
    <w:rsid w:val="004E0D3E"/>
    <w:rsid w:val="004E1B23"/>
    <w:rsid w:val="004E2C83"/>
    <w:rsid w:val="004F1481"/>
    <w:rsid w:val="004F3BC7"/>
    <w:rsid w:val="005126F4"/>
    <w:rsid w:val="005158CE"/>
    <w:rsid w:val="00520DF5"/>
    <w:rsid w:val="0052120C"/>
    <w:rsid w:val="005241DF"/>
    <w:rsid w:val="005257BB"/>
    <w:rsid w:val="00525B98"/>
    <w:rsid w:val="00534E0C"/>
    <w:rsid w:val="00535457"/>
    <w:rsid w:val="00536B77"/>
    <w:rsid w:val="0054641A"/>
    <w:rsid w:val="005529B2"/>
    <w:rsid w:val="005704B2"/>
    <w:rsid w:val="005718F8"/>
    <w:rsid w:val="00572344"/>
    <w:rsid w:val="00574F09"/>
    <w:rsid w:val="0057772F"/>
    <w:rsid w:val="00577B8D"/>
    <w:rsid w:val="005838A0"/>
    <w:rsid w:val="005A251E"/>
    <w:rsid w:val="005A4E4F"/>
    <w:rsid w:val="005B0EE0"/>
    <w:rsid w:val="005B5D6D"/>
    <w:rsid w:val="005B784C"/>
    <w:rsid w:val="005C03DA"/>
    <w:rsid w:val="005D55B1"/>
    <w:rsid w:val="005E5765"/>
    <w:rsid w:val="005F2D19"/>
    <w:rsid w:val="005F6C1F"/>
    <w:rsid w:val="00600B47"/>
    <w:rsid w:val="006059BC"/>
    <w:rsid w:val="00605C29"/>
    <w:rsid w:val="00606F25"/>
    <w:rsid w:val="0062023F"/>
    <w:rsid w:val="00623FB2"/>
    <w:rsid w:val="00626C23"/>
    <w:rsid w:val="0063376E"/>
    <w:rsid w:val="00634F36"/>
    <w:rsid w:val="00636EC5"/>
    <w:rsid w:val="00637B37"/>
    <w:rsid w:val="00642A5C"/>
    <w:rsid w:val="00646D01"/>
    <w:rsid w:val="00656958"/>
    <w:rsid w:val="00661C32"/>
    <w:rsid w:val="006658D6"/>
    <w:rsid w:val="0066750D"/>
    <w:rsid w:val="00681502"/>
    <w:rsid w:val="006872F6"/>
    <w:rsid w:val="0069155F"/>
    <w:rsid w:val="0069267D"/>
    <w:rsid w:val="00697247"/>
    <w:rsid w:val="006A0A2F"/>
    <w:rsid w:val="006A2709"/>
    <w:rsid w:val="006B003E"/>
    <w:rsid w:val="006B4474"/>
    <w:rsid w:val="006C1FDD"/>
    <w:rsid w:val="006C7647"/>
    <w:rsid w:val="006D6C67"/>
    <w:rsid w:val="006E1011"/>
    <w:rsid w:val="006E2E84"/>
    <w:rsid w:val="006E5103"/>
    <w:rsid w:val="006F07F9"/>
    <w:rsid w:val="006F7254"/>
    <w:rsid w:val="00702494"/>
    <w:rsid w:val="00713161"/>
    <w:rsid w:val="00720B16"/>
    <w:rsid w:val="00734C48"/>
    <w:rsid w:val="00740CA3"/>
    <w:rsid w:val="007434EB"/>
    <w:rsid w:val="00745A2F"/>
    <w:rsid w:val="00747215"/>
    <w:rsid w:val="00747A0A"/>
    <w:rsid w:val="0075112F"/>
    <w:rsid w:val="00752A5A"/>
    <w:rsid w:val="007574D0"/>
    <w:rsid w:val="00764005"/>
    <w:rsid w:val="007771F0"/>
    <w:rsid w:val="00783874"/>
    <w:rsid w:val="007840EA"/>
    <w:rsid w:val="007847BE"/>
    <w:rsid w:val="00786503"/>
    <w:rsid w:val="00792CBF"/>
    <w:rsid w:val="0079328C"/>
    <w:rsid w:val="007935F1"/>
    <w:rsid w:val="007A0949"/>
    <w:rsid w:val="007A131A"/>
    <w:rsid w:val="007A2EA0"/>
    <w:rsid w:val="007A7875"/>
    <w:rsid w:val="007B1734"/>
    <w:rsid w:val="007B188E"/>
    <w:rsid w:val="007C41D4"/>
    <w:rsid w:val="007C582A"/>
    <w:rsid w:val="007D0342"/>
    <w:rsid w:val="007D1810"/>
    <w:rsid w:val="007D4AF1"/>
    <w:rsid w:val="007E110B"/>
    <w:rsid w:val="007E6D02"/>
    <w:rsid w:val="007F4BA3"/>
    <w:rsid w:val="007F599E"/>
    <w:rsid w:val="007F6861"/>
    <w:rsid w:val="00806722"/>
    <w:rsid w:val="008119C9"/>
    <w:rsid w:val="0081400C"/>
    <w:rsid w:val="00816DF5"/>
    <w:rsid w:val="00820E4B"/>
    <w:rsid w:val="00825D1F"/>
    <w:rsid w:val="00827489"/>
    <w:rsid w:val="0083030D"/>
    <w:rsid w:val="00830F1A"/>
    <w:rsid w:val="008357CB"/>
    <w:rsid w:val="008358A0"/>
    <w:rsid w:val="008449D2"/>
    <w:rsid w:val="0085727E"/>
    <w:rsid w:val="00873A76"/>
    <w:rsid w:val="00875454"/>
    <w:rsid w:val="00877DA4"/>
    <w:rsid w:val="00887156"/>
    <w:rsid w:val="008A11E6"/>
    <w:rsid w:val="008A16E4"/>
    <w:rsid w:val="008A61F6"/>
    <w:rsid w:val="008B56EB"/>
    <w:rsid w:val="008B76D4"/>
    <w:rsid w:val="008B7BAE"/>
    <w:rsid w:val="008C5C2B"/>
    <w:rsid w:val="008E2BF1"/>
    <w:rsid w:val="008E6967"/>
    <w:rsid w:val="008F5805"/>
    <w:rsid w:val="008F76F2"/>
    <w:rsid w:val="00915895"/>
    <w:rsid w:val="009236F3"/>
    <w:rsid w:val="00933F3F"/>
    <w:rsid w:val="00956550"/>
    <w:rsid w:val="0096581A"/>
    <w:rsid w:val="009659D7"/>
    <w:rsid w:val="009672EA"/>
    <w:rsid w:val="00970A56"/>
    <w:rsid w:val="00970F3E"/>
    <w:rsid w:val="00973B10"/>
    <w:rsid w:val="00976E68"/>
    <w:rsid w:val="00990367"/>
    <w:rsid w:val="009A1155"/>
    <w:rsid w:val="009A1FF7"/>
    <w:rsid w:val="009A3474"/>
    <w:rsid w:val="009A4773"/>
    <w:rsid w:val="009B0EFF"/>
    <w:rsid w:val="009B21FC"/>
    <w:rsid w:val="009B4B03"/>
    <w:rsid w:val="009B636F"/>
    <w:rsid w:val="009C186F"/>
    <w:rsid w:val="009C2743"/>
    <w:rsid w:val="009C35ED"/>
    <w:rsid w:val="009C6465"/>
    <w:rsid w:val="009C6E02"/>
    <w:rsid w:val="009D11AC"/>
    <w:rsid w:val="009D1EE5"/>
    <w:rsid w:val="009D2D8B"/>
    <w:rsid w:val="009E1746"/>
    <w:rsid w:val="009E3B62"/>
    <w:rsid w:val="009E6588"/>
    <w:rsid w:val="009F00BF"/>
    <w:rsid w:val="00A01424"/>
    <w:rsid w:val="00A01874"/>
    <w:rsid w:val="00A056B5"/>
    <w:rsid w:val="00A11215"/>
    <w:rsid w:val="00A216A1"/>
    <w:rsid w:val="00A22F10"/>
    <w:rsid w:val="00A27F0B"/>
    <w:rsid w:val="00A33FE5"/>
    <w:rsid w:val="00A561ED"/>
    <w:rsid w:val="00A607A0"/>
    <w:rsid w:val="00A67958"/>
    <w:rsid w:val="00A713DD"/>
    <w:rsid w:val="00A735D0"/>
    <w:rsid w:val="00A76FB3"/>
    <w:rsid w:val="00A77111"/>
    <w:rsid w:val="00A7736A"/>
    <w:rsid w:val="00A82D2C"/>
    <w:rsid w:val="00A84875"/>
    <w:rsid w:val="00A94D0D"/>
    <w:rsid w:val="00AA3BCD"/>
    <w:rsid w:val="00AB59D5"/>
    <w:rsid w:val="00AB76E0"/>
    <w:rsid w:val="00AB7770"/>
    <w:rsid w:val="00AC0327"/>
    <w:rsid w:val="00AC37BB"/>
    <w:rsid w:val="00AC5E3F"/>
    <w:rsid w:val="00AC70C4"/>
    <w:rsid w:val="00AE28E3"/>
    <w:rsid w:val="00AE314D"/>
    <w:rsid w:val="00AF0D54"/>
    <w:rsid w:val="00AF4342"/>
    <w:rsid w:val="00B039DF"/>
    <w:rsid w:val="00B07499"/>
    <w:rsid w:val="00B10590"/>
    <w:rsid w:val="00B14240"/>
    <w:rsid w:val="00B16F45"/>
    <w:rsid w:val="00B1771A"/>
    <w:rsid w:val="00B2372D"/>
    <w:rsid w:val="00B27B03"/>
    <w:rsid w:val="00B360F6"/>
    <w:rsid w:val="00B526D5"/>
    <w:rsid w:val="00B53FED"/>
    <w:rsid w:val="00B55A86"/>
    <w:rsid w:val="00B65511"/>
    <w:rsid w:val="00B66626"/>
    <w:rsid w:val="00B8211C"/>
    <w:rsid w:val="00B82E29"/>
    <w:rsid w:val="00BA38D6"/>
    <w:rsid w:val="00BA6B12"/>
    <w:rsid w:val="00BC19CC"/>
    <w:rsid w:val="00BC3A77"/>
    <w:rsid w:val="00BD4184"/>
    <w:rsid w:val="00BD576B"/>
    <w:rsid w:val="00BE378A"/>
    <w:rsid w:val="00BE3AC0"/>
    <w:rsid w:val="00C00C7D"/>
    <w:rsid w:val="00C044EB"/>
    <w:rsid w:val="00C23A68"/>
    <w:rsid w:val="00C2423A"/>
    <w:rsid w:val="00C404DD"/>
    <w:rsid w:val="00C45DE0"/>
    <w:rsid w:val="00C4695A"/>
    <w:rsid w:val="00C61F86"/>
    <w:rsid w:val="00C65E8E"/>
    <w:rsid w:val="00C74EEA"/>
    <w:rsid w:val="00C76AC9"/>
    <w:rsid w:val="00C85603"/>
    <w:rsid w:val="00C86AFA"/>
    <w:rsid w:val="00C90639"/>
    <w:rsid w:val="00C94C0A"/>
    <w:rsid w:val="00C967BF"/>
    <w:rsid w:val="00C967FC"/>
    <w:rsid w:val="00CA3E3B"/>
    <w:rsid w:val="00CB5A38"/>
    <w:rsid w:val="00CC39A1"/>
    <w:rsid w:val="00CE3F12"/>
    <w:rsid w:val="00CE4251"/>
    <w:rsid w:val="00CF27E7"/>
    <w:rsid w:val="00CF2A09"/>
    <w:rsid w:val="00D107FA"/>
    <w:rsid w:val="00D1127E"/>
    <w:rsid w:val="00D225C7"/>
    <w:rsid w:val="00D24C19"/>
    <w:rsid w:val="00D32E14"/>
    <w:rsid w:val="00D366A3"/>
    <w:rsid w:val="00D36E27"/>
    <w:rsid w:val="00D42714"/>
    <w:rsid w:val="00D4492C"/>
    <w:rsid w:val="00D44FCB"/>
    <w:rsid w:val="00D47E8D"/>
    <w:rsid w:val="00D5419C"/>
    <w:rsid w:val="00D5539A"/>
    <w:rsid w:val="00D56CA0"/>
    <w:rsid w:val="00D571CC"/>
    <w:rsid w:val="00D73DBF"/>
    <w:rsid w:val="00D944DF"/>
    <w:rsid w:val="00D94EC9"/>
    <w:rsid w:val="00D95EB0"/>
    <w:rsid w:val="00DA7978"/>
    <w:rsid w:val="00DB4453"/>
    <w:rsid w:val="00DC1644"/>
    <w:rsid w:val="00DC2A1D"/>
    <w:rsid w:val="00DC4130"/>
    <w:rsid w:val="00DF526A"/>
    <w:rsid w:val="00DF62A1"/>
    <w:rsid w:val="00E10AEE"/>
    <w:rsid w:val="00E252B7"/>
    <w:rsid w:val="00E303F5"/>
    <w:rsid w:val="00E35CB6"/>
    <w:rsid w:val="00E36630"/>
    <w:rsid w:val="00E419C5"/>
    <w:rsid w:val="00E41E06"/>
    <w:rsid w:val="00E45F4B"/>
    <w:rsid w:val="00E466F8"/>
    <w:rsid w:val="00E540D1"/>
    <w:rsid w:val="00E62494"/>
    <w:rsid w:val="00E64E52"/>
    <w:rsid w:val="00E6584F"/>
    <w:rsid w:val="00E705CC"/>
    <w:rsid w:val="00E751FA"/>
    <w:rsid w:val="00E804B8"/>
    <w:rsid w:val="00E82BE4"/>
    <w:rsid w:val="00E91310"/>
    <w:rsid w:val="00EA04DA"/>
    <w:rsid w:val="00EB066A"/>
    <w:rsid w:val="00EC78E0"/>
    <w:rsid w:val="00ED5EC1"/>
    <w:rsid w:val="00EE0472"/>
    <w:rsid w:val="00EE602B"/>
    <w:rsid w:val="00EF230E"/>
    <w:rsid w:val="00EF5EDA"/>
    <w:rsid w:val="00F01B5E"/>
    <w:rsid w:val="00F02B08"/>
    <w:rsid w:val="00F03FD4"/>
    <w:rsid w:val="00F14994"/>
    <w:rsid w:val="00F16A66"/>
    <w:rsid w:val="00F16D7D"/>
    <w:rsid w:val="00F17990"/>
    <w:rsid w:val="00F2136D"/>
    <w:rsid w:val="00F24B78"/>
    <w:rsid w:val="00F2609E"/>
    <w:rsid w:val="00F26161"/>
    <w:rsid w:val="00F26B36"/>
    <w:rsid w:val="00F30046"/>
    <w:rsid w:val="00F30A30"/>
    <w:rsid w:val="00F315F1"/>
    <w:rsid w:val="00F37BC6"/>
    <w:rsid w:val="00F42A91"/>
    <w:rsid w:val="00F43588"/>
    <w:rsid w:val="00F5037D"/>
    <w:rsid w:val="00F526CE"/>
    <w:rsid w:val="00F53220"/>
    <w:rsid w:val="00F573B3"/>
    <w:rsid w:val="00F74E5E"/>
    <w:rsid w:val="00F851BC"/>
    <w:rsid w:val="00F935A7"/>
    <w:rsid w:val="00FA27C4"/>
    <w:rsid w:val="00FA5487"/>
    <w:rsid w:val="00FB0041"/>
    <w:rsid w:val="00FC4871"/>
    <w:rsid w:val="00FE0152"/>
    <w:rsid w:val="00FE50C3"/>
    <w:rsid w:val="00FE75DB"/>
    <w:rsid w:val="00FE7969"/>
    <w:rsid w:val="00FF2E64"/>
    <w:rsid w:val="00FF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230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paragraph" w:customStyle="1" w:styleId="graph-header">
    <w:name w:val="graph-header"/>
    <w:basedOn w:val="Normal"/>
    <w:rsid w:val="00786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footer">
    <w:name w:val="graph-footer"/>
    <w:basedOn w:val="Normal"/>
    <w:rsid w:val="007865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rsid w:val="00873A76"/>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D95EB0"/>
    <w:pPr>
      <w:spacing w:after="100"/>
      <w:ind w:left="440"/>
    </w:pPr>
  </w:style>
  <w:style w:type="character" w:customStyle="1" w:styleId="xn-location">
    <w:name w:val="xn-location"/>
    <w:basedOn w:val="DefaultParagraphFont"/>
    <w:rsid w:val="00401A31"/>
  </w:style>
  <w:style w:type="paragraph" w:customStyle="1" w:styleId="caps">
    <w:name w:val="caps"/>
    <w:basedOn w:val="Normal"/>
    <w:rsid w:val="008303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ummary">
    <w:name w:val="detail-summary"/>
    <w:basedOn w:val="Normal"/>
    <w:rsid w:val="000F7A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230F3C"/>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4067">
      <w:bodyDiv w:val="1"/>
      <w:marLeft w:val="0"/>
      <w:marRight w:val="0"/>
      <w:marTop w:val="0"/>
      <w:marBottom w:val="0"/>
      <w:divBdr>
        <w:top w:val="none" w:sz="0" w:space="0" w:color="auto"/>
        <w:left w:val="none" w:sz="0" w:space="0" w:color="auto"/>
        <w:bottom w:val="none" w:sz="0" w:space="0" w:color="auto"/>
        <w:right w:val="none" w:sz="0" w:space="0" w:color="auto"/>
      </w:divBdr>
    </w:div>
    <w:div w:id="40567512">
      <w:bodyDiv w:val="1"/>
      <w:marLeft w:val="0"/>
      <w:marRight w:val="0"/>
      <w:marTop w:val="0"/>
      <w:marBottom w:val="0"/>
      <w:divBdr>
        <w:top w:val="none" w:sz="0" w:space="0" w:color="auto"/>
        <w:left w:val="none" w:sz="0" w:space="0" w:color="auto"/>
        <w:bottom w:val="none" w:sz="0" w:space="0" w:color="auto"/>
        <w:right w:val="none" w:sz="0" w:space="0" w:color="auto"/>
      </w:divBdr>
    </w:div>
    <w:div w:id="44065431">
      <w:bodyDiv w:val="1"/>
      <w:marLeft w:val="0"/>
      <w:marRight w:val="0"/>
      <w:marTop w:val="0"/>
      <w:marBottom w:val="0"/>
      <w:divBdr>
        <w:top w:val="none" w:sz="0" w:space="0" w:color="auto"/>
        <w:left w:val="none" w:sz="0" w:space="0" w:color="auto"/>
        <w:bottom w:val="none" w:sz="0" w:space="0" w:color="auto"/>
        <w:right w:val="none" w:sz="0" w:space="0" w:color="auto"/>
      </w:divBdr>
    </w:div>
    <w:div w:id="51587979">
      <w:bodyDiv w:val="1"/>
      <w:marLeft w:val="0"/>
      <w:marRight w:val="0"/>
      <w:marTop w:val="0"/>
      <w:marBottom w:val="0"/>
      <w:divBdr>
        <w:top w:val="none" w:sz="0" w:space="0" w:color="auto"/>
        <w:left w:val="none" w:sz="0" w:space="0" w:color="auto"/>
        <w:bottom w:val="none" w:sz="0" w:space="0" w:color="auto"/>
        <w:right w:val="none" w:sz="0" w:space="0" w:color="auto"/>
      </w:divBdr>
    </w:div>
    <w:div w:id="62064311">
      <w:bodyDiv w:val="1"/>
      <w:marLeft w:val="0"/>
      <w:marRight w:val="0"/>
      <w:marTop w:val="0"/>
      <w:marBottom w:val="0"/>
      <w:divBdr>
        <w:top w:val="none" w:sz="0" w:space="0" w:color="auto"/>
        <w:left w:val="none" w:sz="0" w:space="0" w:color="auto"/>
        <w:bottom w:val="none" w:sz="0" w:space="0" w:color="auto"/>
        <w:right w:val="none" w:sz="0" w:space="0" w:color="auto"/>
      </w:divBdr>
    </w:div>
    <w:div w:id="102117605">
      <w:bodyDiv w:val="1"/>
      <w:marLeft w:val="0"/>
      <w:marRight w:val="0"/>
      <w:marTop w:val="0"/>
      <w:marBottom w:val="0"/>
      <w:divBdr>
        <w:top w:val="none" w:sz="0" w:space="0" w:color="auto"/>
        <w:left w:val="none" w:sz="0" w:space="0" w:color="auto"/>
        <w:bottom w:val="none" w:sz="0" w:space="0" w:color="auto"/>
        <w:right w:val="none" w:sz="0" w:space="0" w:color="auto"/>
      </w:divBdr>
    </w:div>
    <w:div w:id="114451746">
      <w:bodyDiv w:val="1"/>
      <w:marLeft w:val="0"/>
      <w:marRight w:val="0"/>
      <w:marTop w:val="0"/>
      <w:marBottom w:val="0"/>
      <w:divBdr>
        <w:top w:val="none" w:sz="0" w:space="0" w:color="auto"/>
        <w:left w:val="none" w:sz="0" w:space="0" w:color="auto"/>
        <w:bottom w:val="none" w:sz="0" w:space="0" w:color="auto"/>
        <w:right w:val="none" w:sz="0" w:space="0" w:color="auto"/>
      </w:divBdr>
    </w:div>
    <w:div w:id="307055093">
      <w:bodyDiv w:val="1"/>
      <w:marLeft w:val="0"/>
      <w:marRight w:val="0"/>
      <w:marTop w:val="0"/>
      <w:marBottom w:val="0"/>
      <w:divBdr>
        <w:top w:val="none" w:sz="0" w:space="0" w:color="auto"/>
        <w:left w:val="none" w:sz="0" w:space="0" w:color="auto"/>
        <w:bottom w:val="none" w:sz="0" w:space="0" w:color="auto"/>
        <w:right w:val="none" w:sz="0" w:space="0" w:color="auto"/>
      </w:divBdr>
    </w:div>
    <w:div w:id="322860155">
      <w:bodyDiv w:val="1"/>
      <w:marLeft w:val="0"/>
      <w:marRight w:val="0"/>
      <w:marTop w:val="0"/>
      <w:marBottom w:val="0"/>
      <w:divBdr>
        <w:top w:val="none" w:sz="0" w:space="0" w:color="auto"/>
        <w:left w:val="none" w:sz="0" w:space="0" w:color="auto"/>
        <w:bottom w:val="none" w:sz="0" w:space="0" w:color="auto"/>
        <w:right w:val="none" w:sz="0" w:space="0" w:color="auto"/>
      </w:divBdr>
    </w:div>
    <w:div w:id="341665297">
      <w:bodyDiv w:val="1"/>
      <w:marLeft w:val="0"/>
      <w:marRight w:val="0"/>
      <w:marTop w:val="0"/>
      <w:marBottom w:val="0"/>
      <w:divBdr>
        <w:top w:val="none" w:sz="0" w:space="0" w:color="auto"/>
        <w:left w:val="none" w:sz="0" w:space="0" w:color="auto"/>
        <w:bottom w:val="none" w:sz="0" w:space="0" w:color="auto"/>
        <w:right w:val="none" w:sz="0" w:space="0" w:color="auto"/>
      </w:divBdr>
      <w:divsChild>
        <w:div w:id="1637031240">
          <w:marLeft w:val="0"/>
          <w:marRight w:val="0"/>
          <w:marTop w:val="0"/>
          <w:marBottom w:val="0"/>
          <w:divBdr>
            <w:top w:val="none" w:sz="0" w:space="0" w:color="auto"/>
            <w:left w:val="none" w:sz="0" w:space="0" w:color="auto"/>
            <w:bottom w:val="none" w:sz="0" w:space="0" w:color="auto"/>
            <w:right w:val="none" w:sz="0" w:space="0" w:color="auto"/>
          </w:divBdr>
        </w:div>
        <w:div w:id="1532844387">
          <w:marLeft w:val="0"/>
          <w:marRight w:val="0"/>
          <w:marTop w:val="0"/>
          <w:marBottom w:val="0"/>
          <w:divBdr>
            <w:top w:val="none" w:sz="0" w:space="0" w:color="auto"/>
            <w:left w:val="none" w:sz="0" w:space="0" w:color="auto"/>
            <w:bottom w:val="none" w:sz="0" w:space="0" w:color="auto"/>
            <w:right w:val="none" w:sz="0" w:space="0" w:color="auto"/>
          </w:divBdr>
        </w:div>
        <w:div w:id="1065296024">
          <w:marLeft w:val="0"/>
          <w:marRight w:val="0"/>
          <w:marTop w:val="0"/>
          <w:marBottom w:val="0"/>
          <w:divBdr>
            <w:top w:val="none" w:sz="0" w:space="0" w:color="auto"/>
            <w:left w:val="none" w:sz="0" w:space="0" w:color="auto"/>
            <w:bottom w:val="none" w:sz="0" w:space="0" w:color="auto"/>
            <w:right w:val="none" w:sz="0" w:space="0" w:color="auto"/>
          </w:divBdr>
        </w:div>
        <w:div w:id="2015642099">
          <w:marLeft w:val="0"/>
          <w:marRight w:val="0"/>
          <w:marTop w:val="0"/>
          <w:marBottom w:val="0"/>
          <w:divBdr>
            <w:top w:val="none" w:sz="0" w:space="0" w:color="auto"/>
            <w:left w:val="none" w:sz="0" w:space="0" w:color="auto"/>
            <w:bottom w:val="none" w:sz="0" w:space="0" w:color="auto"/>
            <w:right w:val="none" w:sz="0" w:space="0" w:color="auto"/>
          </w:divBdr>
        </w:div>
        <w:div w:id="326397644">
          <w:marLeft w:val="0"/>
          <w:marRight w:val="0"/>
          <w:marTop w:val="0"/>
          <w:marBottom w:val="0"/>
          <w:divBdr>
            <w:top w:val="none" w:sz="0" w:space="0" w:color="auto"/>
            <w:left w:val="none" w:sz="0" w:space="0" w:color="auto"/>
            <w:bottom w:val="none" w:sz="0" w:space="0" w:color="auto"/>
            <w:right w:val="none" w:sz="0" w:space="0" w:color="auto"/>
          </w:divBdr>
        </w:div>
        <w:div w:id="1056973026">
          <w:marLeft w:val="0"/>
          <w:marRight w:val="0"/>
          <w:marTop w:val="0"/>
          <w:marBottom w:val="0"/>
          <w:divBdr>
            <w:top w:val="none" w:sz="0" w:space="0" w:color="auto"/>
            <w:left w:val="none" w:sz="0" w:space="0" w:color="auto"/>
            <w:bottom w:val="none" w:sz="0" w:space="0" w:color="auto"/>
            <w:right w:val="none" w:sz="0" w:space="0" w:color="auto"/>
          </w:divBdr>
        </w:div>
        <w:div w:id="182211552">
          <w:marLeft w:val="0"/>
          <w:marRight w:val="0"/>
          <w:marTop w:val="0"/>
          <w:marBottom w:val="0"/>
          <w:divBdr>
            <w:top w:val="none" w:sz="0" w:space="0" w:color="auto"/>
            <w:left w:val="none" w:sz="0" w:space="0" w:color="auto"/>
            <w:bottom w:val="none" w:sz="0" w:space="0" w:color="auto"/>
            <w:right w:val="none" w:sz="0" w:space="0" w:color="auto"/>
          </w:divBdr>
        </w:div>
      </w:divsChild>
    </w:div>
    <w:div w:id="408119504">
      <w:bodyDiv w:val="1"/>
      <w:marLeft w:val="0"/>
      <w:marRight w:val="0"/>
      <w:marTop w:val="0"/>
      <w:marBottom w:val="0"/>
      <w:divBdr>
        <w:top w:val="none" w:sz="0" w:space="0" w:color="auto"/>
        <w:left w:val="none" w:sz="0" w:space="0" w:color="auto"/>
        <w:bottom w:val="none" w:sz="0" w:space="0" w:color="auto"/>
        <w:right w:val="none" w:sz="0" w:space="0" w:color="auto"/>
      </w:divBdr>
    </w:div>
    <w:div w:id="414327107">
      <w:bodyDiv w:val="1"/>
      <w:marLeft w:val="0"/>
      <w:marRight w:val="0"/>
      <w:marTop w:val="0"/>
      <w:marBottom w:val="0"/>
      <w:divBdr>
        <w:top w:val="none" w:sz="0" w:space="0" w:color="auto"/>
        <w:left w:val="none" w:sz="0" w:space="0" w:color="auto"/>
        <w:bottom w:val="none" w:sz="0" w:space="0" w:color="auto"/>
        <w:right w:val="none" w:sz="0" w:space="0" w:color="auto"/>
      </w:divBdr>
    </w:div>
    <w:div w:id="487937242">
      <w:bodyDiv w:val="1"/>
      <w:marLeft w:val="0"/>
      <w:marRight w:val="0"/>
      <w:marTop w:val="0"/>
      <w:marBottom w:val="0"/>
      <w:divBdr>
        <w:top w:val="none" w:sz="0" w:space="0" w:color="auto"/>
        <w:left w:val="none" w:sz="0" w:space="0" w:color="auto"/>
        <w:bottom w:val="none" w:sz="0" w:space="0" w:color="auto"/>
        <w:right w:val="none" w:sz="0" w:space="0" w:color="auto"/>
      </w:divBdr>
    </w:div>
    <w:div w:id="539585653">
      <w:bodyDiv w:val="1"/>
      <w:marLeft w:val="0"/>
      <w:marRight w:val="0"/>
      <w:marTop w:val="0"/>
      <w:marBottom w:val="0"/>
      <w:divBdr>
        <w:top w:val="none" w:sz="0" w:space="0" w:color="auto"/>
        <w:left w:val="none" w:sz="0" w:space="0" w:color="auto"/>
        <w:bottom w:val="none" w:sz="0" w:space="0" w:color="auto"/>
        <w:right w:val="none" w:sz="0" w:space="0" w:color="auto"/>
      </w:divBdr>
    </w:div>
    <w:div w:id="547574961">
      <w:bodyDiv w:val="1"/>
      <w:marLeft w:val="0"/>
      <w:marRight w:val="0"/>
      <w:marTop w:val="0"/>
      <w:marBottom w:val="0"/>
      <w:divBdr>
        <w:top w:val="none" w:sz="0" w:space="0" w:color="auto"/>
        <w:left w:val="none" w:sz="0" w:space="0" w:color="auto"/>
        <w:bottom w:val="none" w:sz="0" w:space="0" w:color="auto"/>
        <w:right w:val="none" w:sz="0" w:space="0" w:color="auto"/>
      </w:divBdr>
    </w:div>
    <w:div w:id="574894799">
      <w:bodyDiv w:val="1"/>
      <w:marLeft w:val="0"/>
      <w:marRight w:val="0"/>
      <w:marTop w:val="0"/>
      <w:marBottom w:val="0"/>
      <w:divBdr>
        <w:top w:val="none" w:sz="0" w:space="0" w:color="auto"/>
        <w:left w:val="none" w:sz="0" w:space="0" w:color="auto"/>
        <w:bottom w:val="none" w:sz="0" w:space="0" w:color="auto"/>
        <w:right w:val="none" w:sz="0" w:space="0" w:color="auto"/>
      </w:divBdr>
    </w:div>
    <w:div w:id="578949913">
      <w:bodyDiv w:val="1"/>
      <w:marLeft w:val="0"/>
      <w:marRight w:val="0"/>
      <w:marTop w:val="0"/>
      <w:marBottom w:val="0"/>
      <w:divBdr>
        <w:top w:val="none" w:sz="0" w:space="0" w:color="auto"/>
        <w:left w:val="none" w:sz="0" w:space="0" w:color="auto"/>
        <w:bottom w:val="none" w:sz="0" w:space="0" w:color="auto"/>
        <w:right w:val="none" w:sz="0" w:space="0" w:color="auto"/>
      </w:divBdr>
    </w:div>
    <w:div w:id="580522894">
      <w:bodyDiv w:val="1"/>
      <w:marLeft w:val="0"/>
      <w:marRight w:val="0"/>
      <w:marTop w:val="0"/>
      <w:marBottom w:val="0"/>
      <w:divBdr>
        <w:top w:val="none" w:sz="0" w:space="0" w:color="auto"/>
        <w:left w:val="none" w:sz="0" w:space="0" w:color="auto"/>
        <w:bottom w:val="none" w:sz="0" w:space="0" w:color="auto"/>
        <w:right w:val="none" w:sz="0" w:space="0" w:color="auto"/>
      </w:divBdr>
    </w:div>
    <w:div w:id="588388650">
      <w:bodyDiv w:val="1"/>
      <w:marLeft w:val="0"/>
      <w:marRight w:val="0"/>
      <w:marTop w:val="0"/>
      <w:marBottom w:val="0"/>
      <w:divBdr>
        <w:top w:val="none" w:sz="0" w:space="0" w:color="auto"/>
        <w:left w:val="none" w:sz="0" w:space="0" w:color="auto"/>
        <w:bottom w:val="none" w:sz="0" w:space="0" w:color="auto"/>
        <w:right w:val="none" w:sz="0" w:space="0" w:color="auto"/>
      </w:divBdr>
    </w:div>
    <w:div w:id="653294541">
      <w:bodyDiv w:val="1"/>
      <w:marLeft w:val="0"/>
      <w:marRight w:val="0"/>
      <w:marTop w:val="0"/>
      <w:marBottom w:val="0"/>
      <w:divBdr>
        <w:top w:val="none" w:sz="0" w:space="0" w:color="auto"/>
        <w:left w:val="none" w:sz="0" w:space="0" w:color="auto"/>
        <w:bottom w:val="none" w:sz="0" w:space="0" w:color="auto"/>
        <w:right w:val="none" w:sz="0" w:space="0" w:color="auto"/>
      </w:divBdr>
      <w:divsChild>
        <w:div w:id="1021322004">
          <w:marLeft w:val="0"/>
          <w:marRight w:val="0"/>
          <w:marTop w:val="0"/>
          <w:marBottom w:val="0"/>
          <w:divBdr>
            <w:top w:val="none" w:sz="0" w:space="0" w:color="auto"/>
            <w:left w:val="none" w:sz="0" w:space="0" w:color="auto"/>
            <w:bottom w:val="none" w:sz="0" w:space="0" w:color="auto"/>
            <w:right w:val="none" w:sz="0" w:space="0" w:color="auto"/>
          </w:divBdr>
          <w:divsChild>
            <w:div w:id="481428865">
              <w:marLeft w:val="0"/>
              <w:marRight w:val="0"/>
              <w:marTop w:val="0"/>
              <w:marBottom w:val="0"/>
              <w:divBdr>
                <w:top w:val="none" w:sz="0" w:space="0" w:color="auto"/>
                <w:left w:val="none" w:sz="0" w:space="0" w:color="auto"/>
                <w:bottom w:val="none" w:sz="0" w:space="0" w:color="auto"/>
                <w:right w:val="none" w:sz="0" w:space="0" w:color="auto"/>
              </w:divBdr>
              <w:divsChild>
                <w:div w:id="1331369826">
                  <w:marLeft w:val="0"/>
                  <w:marRight w:val="0"/>
                  <w:marTop w:val="0"/>
                  <w:marBottom w:val="0"/>
                  <w:divBdr>
                    <w:top w:val="none" w:sz="0" w:space="0" w:color="auto"/>
                    <w:left w:val="none" w:sz="0" w:space="0" w:color="auto"/>
                    <w:bottom w:val="none" w:sz="0" w:space="0" w:color="auto"/>
                    <w:right w:val="none" w:sz="0" w:space="0" w:color="auto"/>
                  </w:divBdr>
                  <w:divsChild>
                    <w:div w:id="1173108251">
                      <w:marLeft w:val="0"/>
                      <w:marRight w:val="0"/>
                      <w:marTop w:val="0"/>
                      <w:marBottom w:val="0"/>
                      <w:divBdr>
                        <w:top w:val="none" w:sz="0" w:space="0" w:color="auto"/>
                        <w:left w:val="none" w:sz="0" w:space="0" w:color="auto"/>
                        <w:bottom w:val="none" w:sz="0" w:space="0" w:color="auto"/>
                        <w:right w:val="none" w:sz="0" w:space="0" w:color="auto"/>
                      </w:divBdr>
                      <w:divsChild>
                        <w:div w:id="12464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523927">
          <w:marLeft w:val="336"/>
          <w:marRight w:val="0"/>
          <w:marTop w:val="120"/>
          <w:marBottom w:val="312"/>
          <w:divBdr>
            <w:top w:val="single" w:sz="6" w:space="5" w:color="C0C0C0"/>
            <w:left w:val="single" w:sz="6" w:space="5" w:color="C0C0C0"/>
            <w:bottom w:val="single" w:sz="6" w:space="5" w:color="C0C0C0"/>
            <w:right w:val="single" w:sz="6" w:space="5" w:color="C0C0C0"/>
          </w:divBdr>
          <w:divsChild>
            <w:div w:id="1728525066">
              <w:marLeft w:val="0"/>
              <w:marRight w:val="0"/>
              <w:marTop w:val="0"/>
              <w:marBottom w:val="0"/>
              <w:divBdr>
                <w:top w:val="none" w:sz="0" w:space="0" w:color="auto"/>
                <w:left w:val="none" w:sz="0" w:space="0" w:color="auto"/>
                <w:bottom w:val="none" w:sz="0" w:space="0" w:color="auto"/>
                <w:right w:val="none" w:sz="0" w:space="0" w:color="auto"/>
              </w:divBdr>
            </w:div>
            <w:div w:id="294989367">
              <w:marLeft w:val="0"/>
              <w:marRight w:val="0"/>
              <w:marTop w:val="0"/>
              <w:marBottom w:val="0"/>
              <w:divBdr>
                <w:top w:val="none" w:sz="0" w:space="0" w:color="auto"/>
                <w:left w:val="none" w:sz="0" w:space="0" w:color="auto"/>
                <w:bottom w:val="none" w:sz="0" w:space="0" w:color="auto"/>
                <w:right w:val="none" w:sz="0" w:space="0" w:color="auto"/>
              </w:divBdr>
            </w:div>
            <w:div w:id="399669692">
              <w:marLeft w:val="0"/>
              <w:marRight w:val="0"/>
              <w:marTop w:val="0"/>
              <w:marBottom w:val="0"/>
              <w:divBdr>
                <w:top w:val="none" w:sz="0" w:space="0" w:color="auto"/>
                <w:left w:val="none" w:sz="0" w:space="0" w:color="auto"/>
                <w:bottom w:val="none" w:sz="0" w:space="0" w:color="auto"/>
                <w:right w:val="none" w:sz="0" w:space="0" w:color="auto"/>
              </w:divBdr>
            </w:div>
            <w:div w:id="1164128541">
              <w:marLeft w:val="0"/>
              <w:marRight w:val="0"/>
              <w:marTop w:val="0"/>
              <w:marBottom w:val="0"/>
              <w:divBdr>
                <w:top w:val="none" w:sz="0" w:space="0" w:color="auto"/>
                <w:left w:val="none" w:sz="0" w:space="0" w:color="auto"/>
                <w:bottom w:val="none" w:sz="0" w:space="0" w:color="auto"/>
                <w:right w:val="none" w:sz="0" w:space="0" w:color="auto"/>
              </w:divBdr>
            </w:div>
            <w:div w:id="1029334151">
              <w:marLeft w:val="0"/>
              <w:marRight w:val="0"/>
              <w:marTop w:val="0"/>
              <w:marBottom w:val="0"/>
              <w:divBdr>
                <w:top w:val="none" w:sz="0" w:space="0" w:color="auto"/>
                <w:left w:val="none" w:sz="0" w:space="0" w:color="auto"/>
                <w:bottom w:val="none" w:sz="0" w:space="0" w:color="auto"/>
                <w:right w:val="none" w:sz="0" w:space="0" w:color="auto"/>
              </w:divBdr>
            </w:div>
            <w:div w:id="8684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5333">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86394228">
      <w:bodyDiv w:val="1"/>
      <w:marLeft w:val="0"/>
      <w:marRight w:val="0"/>
      <w:marTop w:val="0"/>
      <w:marBottom w:val="0"/>
      <w:divBdr>
        <w:top w:val="none" w:sz="0" w:space="0" w:color="auto"/>
        <w:left w:val="none" w:sz="0" w:space="0" w:color="auto"/>
        <w:bottom w:val="none" w:sz="0" w:space="0" w:color="auto"/>
        <w:right w:val="none" w:sz="0" w:space="0" w:color="auto"/>
      </w:divBdr>
    </w:div>
    <w:div w:id="794759869">
      <w:bodyDiv w:val="1"/>
      <w:marLeft w:val="0"/>
      <w:marRight w:val="0"/>
      <w:marTop w:val="0"/>
      <w:marBottom w:val="0"/>
      <w:divBdr>
        <w:top w:val="none" w:sz="0" w:space="0" w:color="auto"/>
        <w:left w:val="none" w:sz="0" w:space="0" w:color="auto"/>
        <w:bottom w:val="none" w:sz="0" w:space="0" w:color="auto"/>
        <w:right w:val="none" w:sz="0" w:space="0" w:color="auto"/>
      </w:divBdr>
    </w:div>
    <w:div w:id="837380015">
      <w:bodyDiv w:val="1"/>
      <w:marLeft w:val="0"/>
      <w:marRight w:val="0"/>
      <w:marTop w:val="0"/>
      <w:marBottom w:val="0"/>
      <w:divBdr>
        <w:top w:val="none" w:sz="0" w:space="0" w:color="auto"/>
        <w:left w:val="none" w:sz="0" w:space="0" w:color="auto"/>
        <w:bottom w:val="none" w:sz="0" w:space="0" w:color="auto"/>
        <w:right w:val="none" w:sz="0" w:space="0" w:color="auto"/>
      </w:divBdr>
    </w:div>
    <w:div w:id="903881565">
      <w:bodyDiv w:val="1"/>
      <w:marLeft w:val="0"/>
      <w:marRight w:val="0"/>
      <w:marTop w:val="0"/>
      <w:marBottom w:val="0"/>
      <w:divBdr>
        <w:top w:val="none" w:sz="0" w:space="0" w:color="auto"/>
        <w:left w:val="none" w:sz="0" w:space="0" w:color="auto"/>
        <w:bottom w:val="none" w:sz="0" w:space="0" w:color="auto"/>
        <w:right w:val="none" w:sz="0" w:space="0" w:color="auto"/>
      </w:divBdr>
    </w:div>
    <w:div w:id="987902237">
      <w:bodyDiv w:val="1"/>
      <w:marLeft w:val="0"/>
      <w:marRight w:val="0"/>
      <w:marTop w:val="0"/>
      <w:marBottom w:val="0"/>
      <w:divBdr>
        <w:top w:val="none" w:sz="0" w:space="0" w:color="auto"/>
        <w:left w:val="none" w:sz="0" w:space="0" w:color="auto"/>
        <w:bottom w:val="none" w:sz="0" w:space="0" w:color="auto"/>
        <w:right w:val="none" w:sz="0" w:space="0" w:color="auto"/>
      </w:divBdr>
      <w:divsChild>
        <w:div w:id="1670864957">
          <w:marLeft w:val="0"/>
          <w:marRight w:val="0"/>
          <w:marTop w:val="0"/>
          <w:marBottom w:val="0"/>
          <w:divBdr>
            <w:top w:val="none" w:sz="0" w:space="0" w:color="auto"/>
            <w:left w:val="none" w:sz="0" w:space="0" w:color="auto"/>
            <w:bottom w:val="none" w:sz="0" w:space="0" w:color="auto"/>
            <w:right w:val="none" w:sz="0" w:space="0" w:color="auto"/>
          </w:divBdr>
          <w:divsChild>
            <w:div w:id="469830519">
              <w:marLeft w:val="0"/>
              <w:marRight w:val="0"/>
              <w:marTop w:val="0"/>
              <w:marBottom w:val="0"/>
              <w:divBdr>
                <w:top w:val="none" w:sz="0" w:space="0" w:color="auto"/>
                <w:left w:val="none" w:sz="0" w:space="0" w:color="auto"/>
                <w:bottom w:val="none" w:sz="0" w:space="0" w:color="auto"/>
                <w:right w:val="none" w:sz="0" w:space="0" w:color="auto"/>
              </w:divBdr>
              <w:divsChild>
                <w:div w:id="842548032">
                  <w:marLeft w:val="0"/>
                  <w:marRight w:val="0"/>
                  <w:marTop w:val="0"/>
                  <w:marBottom w:val="0"/>
                  <w:divBdr>
                    <w:top w:val="none" w:sz="0" w:space="0" w:color="auto"/>
                    <w:left w:val="none" w:sz="0" w:space="0" w:color="auto"/>
                    <w:bottom w:val="none" w:sz="0" w:space="0" w:color="auto"/>
                    <w:right w:val="none" w:sz="0" w:space="0" w:color="auto"/>
                  </w:divBdr>
                  <w:divsChild>
                    <w:div w:id="1162887751">
                      <w:marLeft w:val="0"/>
                      <w:marRight w:val="0"/>
                      <w:marTop w:val="0"/>
                      <w:marBottom w:val="0"/>
                      <w:divBdr>
                        <w:top w:val="none" w:sz="0" w:space="0" w:color="auto"/>
                        <w:left w:val="none" w:sz="0" w:space="0" w:color="auto"/>
                        <w:bottom w:val="none" w:sz="0" w:space="0" w:color="auto"/>
                        <w:right w:val="none" w:sz="0" w:space="0" w:color="auto"/>
                      </w:divBdr>
                      <w:divsChild>
                        <w:div w:id="7629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232880">
          <w:marLeft w:val="336"/>
          <w:marRight w:val="0"/>
          <w:marTop w:val="120"/>
          <w:marBottom w:val="312"/>
          <w:divBdr>
            <w:top w:val="single" w:sz="6" w:space="5" w:color="C0C0C0"/>
            <w:left w:val="single" w:sz="6" w:space="5" w:color="C0C0C0"/>
            <w:bottom w:val="single" w:sz="6" w:space="5" w:color="C0C0C0"/>
            <w:right w:val="single" w:sz="6" w:space="5" w:color="C0C0C0"/>
          </w:divBdr>
          <w:divsChild>
            <w:div w:id="2006006902">
              <w:marLeft w:val="0"/>
              <w:marRight w:val="0"/>
              <w:marTop w:val="0"/>
              <w:marBottom w:val="0"/>
              <w:divBdr>
                <w:top w:val="none" w:sz="0" w:space="0" w:color="auto"/>
                <w:left w:val="none" w:sz="0" w:space="0" w:color="auto"/>
                <w:bottom w:val="none" w:sz="0" w:space="0" w:color="auto"/>
                <w:right w:val="none" w:sz="0" w:space="0" w:color="auto"/>
              </w:divBdr>
            </w:div>
            <w:div w:id="256982189">
              <w:marLeft w:val="0"/>
              <w:marRight w:val="0"/>
              <w:marTop w:val="0"/>
              <w:marBottom w:val="0"/>
              <w:divBdr>
                <w:top w:val="none" w:sz="0" w:space="0" w:color="auto"/>
                <w:left w:val="none" w:sz="0" w:space="0" w:color="auto"/>
                <w:bottom w:val="none" w:sz="0" w:space="0" w:color="auto"/>
                <w:right w:val="none" w:sz="0" w:space="0" w:color="auto"/>
              </w:divBdr>
            </w:div>
            <w:div w:id="1112243339">
              <w:marLeft w:val="0"/>
              <w:marRight w:val="0"/>
              <w:marTop w:val="0"/>
              <w:marBottom w:val="0"/>
              <w:divBdr>
                <w:top w:val="none" w:sz="0" w:space="0" w:color="auto"/>
                <w:left w:val="none" w:sz="0" w:space="0" w:color="auto"/>
                <w:bottom w:val="none" w:sz="0" w:space="0" w:color="auto"/>
                <w:right w:val="none" w:sz="0" w:space="0" w:color="auto"/>
              </w:divBdr>
            </w:div>
            <w:div w:id="2087535113">
              <w:marLeft w:val="0"/>
              <w:marRight w:val="0"/>
              <w:marTop w:val="0"/>
              <w:marBottom w:val="0"/>
              <w:divBdr>
                <w:top w:val="none" w:sz="0" w:space="0" w:color="auto"/>
                <w:left w:val="none" w:sz="0" w:space="0" w:color="auto"/>
                <w:bottom w:val="none" w:sz="0" w:space="0" w:color="auto"/>
                <w:right w:val="none" w:sz="0" w:space="0" w:color="auto"/>
              </w:divBdr>
            </w:div>
            <w:div w:id="1942487437">
              <w:marLeft w:val="0"/>
              <w:marRight w:val="0"/>
              <w:marTop w:val="0"/>
              <w:marBottom w:val="0"/>
              <w:divBdr>
                <w:top w:val="none" w:sz="0" w:space="0" w:color="auto"/>
                <w:left w:val="none" w:sz="0" w:space="0" w:color="auto"/>
                <w:bottom w:val="none" w:sz="0" w:space="0" w:color="auto"/>
                <w:right w:val="none" w:sz="0" w:space="0" w:color="auto"/>
              </w:divBdr>
            </w:div>
            <w:div w:id="37493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050835904">
      <w:bodyDiv w:val="1"/>
      <w:marLeft w:val="0"/>
      <w:marRight w:val="0"/>
      <w:marTop w:val="0"/>
      <w:marBottom w:val="0"/>
      <w:divBdr>
        <w:top w:val="none" w:sz="0" w:space="0" w:color="auto"/>
        <w:left w:val="none" w:sz="0" w:space="0" w:color="auto"/>
        <w:bottom w:val="none" w:sz="0" w:space="0" w:color="auto"/>
        <w:right w:val="none" w:sz="0" w:space="0" w:color="auto"/>
      </w:divBdr>
    </w:div>
    <w:div w:id="1077484096">
      <w:bodyDiv w:val="1"/>
      <w:marLeft w:val="0"/>
      <w:marRight w:val="0"/>
      <w:marTop w:val="0"/>
      <w:marBottom w:val="0"/>
      <w:divBdr>
        <w:top w:val="none" w:sz="0" w:space="0" w:color="auto"/>
        <w:left w:val="none" w:sz="0" w:space="0" w:color="auto"/>
        <w:bottom w:val="none" w:sz="0" w:space="0" w:color="auto"/>
        <w:right w:val="none" w:sz="0" w:space="0" w:color="auto"/>
      </w:divBdr>
    </w:div>
    <w:div w:id="1125856725">
      <w:bodyDiv w:val="1"/>
      <w:marLeft w:val="0"/>
      <w:marRight w:val="0"/>
      <w:marTop w:val="0"/>
      <w:marBottom w:val="0"/>
      <w:divBdr>
        <w:top w:val="none" w:sz="0" w:space="0" w:color="auto"/>
        <w:left w:val="none" w:sz="0" w:space="0" w:color="auto"/>
        <w:bottom w:val="none" w:sz="0" w:space="0" w:color="auto"/>
        <w:right w:val="none" w:sz="0" w:space="0" w:color="auto"/>
      </w:divBdr>
    </w:div>
    <w:div w:id="1149903055">
      <w:bodyDiv w:val="1"/>
      <w:marLeft w:val="0"/>
      <w:marRight w:val="0"/>
      <w:marTop w:val="0"/>
      <w:marBottom w:val="0"/>
      <w:divBdr>
        <w:top w:val="none" w:sz="0" w:space="0" w:color="auto"/>
        <w:left w:val="none" w:sz="0" w:space="0" w:color="auto"/>
        <w:bottom w:val="none" w:sz="0" w:space="0" w:color="auto"/>
        <w:right w:val="none" w:sz="0" w:space="0" w:color="auto"/>
      </w:divBdr>
    </w:div>
    <w:div w:id="1154371222">
      <w:bodyDiv w:val="1"/>
      <w:marLeft w:val="0"/>
      <w:marRight w:val="0"/>
      <w:marTop w:val="0"/>
      <w:marBottom w:val="0"/>
      <w:divBdr>
        <w:top w:val="none" w:sz="0" w:space="0" w:color="auto"/>
        <w:left w:val="none" w:sz="0" w:space="0" w:color="auto"/>
        <w:bottom w:val="none" w:sz="0" w:space="0" w:color="auto"/>
        <w:right w:val="none" w:sz="0" w:space="0" w:color="auto"/>
      </w:divBdr>
    </w:div>
    <w:div w:id="1218080605">
      <w:bodyDiv w:val="1"/>
      <w:marLeft w:val="0"/>
      <w:marRight w:val="0"/>
      <w:marTop w:val="0"/>
      <w:marBottom w:val="0"/>
      <w:divBdr>
        <w:top w:val="none" w:sz="0" w:space="0" w:color="auto"/>
        <w:left w:val="none" w:sz="0" w:space="0" w:color="auto"/>
        <w:bottom w:val="none" w:sz="0" w:space="0" w:color="auto"/>
        <w:right w:val="none" w:sz="0" w:space="0" w:color="auto"/>
      </w:divBdr>
      <w:divsChild>
        <w:div w:id="1355158514">
          <w:marLeft w:val="0"/>
          <w:marRight w:val="0"/>
          <w:marTop w:val="0"/>
          <w:marBottom w:val="0"/>
          <w:divBdr>
            <w:top w:val="none" w:sz="0" w:space="0" w:color="auto"/>
            <w:left w:val="none" w:sz="0" w:space="0" w:color="auto"/>
            <w:bottom w:val="none" w:sz="0" w:space="0" w:color="auto"/>
            <w:right w:val="none" w:sz="0" w:space="0" w:color="auto"/>
          </w:divBdr>
        </w:div>
      </w:divsChild>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05622951">
      <w:bodyDiv w:val="1"/>
      <w:marLeft w:val="0"/>
      <w:marRight w:val="0"/>
      <w:marTop w:val="0"/>
      <w:marBottom w:val="0"/>
      <w:divBdr>
        <w:top w:val="none" w:sz="0" w:space="0" w:color="auto"/>
        <w:left w:val="none" w:sz="0" w:space="0" w:color="auto"/>
        <w:bottom w:val="none" w:sz="0" w:space="0" w:color="auto"/>
        <w:right w:val="none" w:sz="0" w:space="0" w:color="auto"/>
      </w:divBdr>
    </w:div>
    <w:div w:id="1307320058">
      <w:bodyDiv w:val="1"/>
      <w:marLeft w:val="0"/>
      <w:marRight w:val="0"/>
      <w:marTop w:val="0"/>
      <w:marBottom w:val="0"/>
      <w:divBdr>
        <w:top w:val="none" w:sz="0" w:space="0" w:color="auto"/>
        <w:left w:val="none" w:sz="0" w:space="0" w:color="auto"/>
        <w:bottom w:val="none" w:sz="0" w:space="0" w:color="auto"/>
        <w:right w:val="none" w:sz="0" w:space="0" w:color="auto"/>
      </w:divBdr>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01365626">
      <w:bodyDiv w:val="1"/>
      <w:marLeft w:val="0"/>
      <w:marRight w:val="0"/>
      <w:marTop w:val="0"/>
      <w:marBottom w:val="0"/>
      <w:divBdr>
        <w:top w:val="none" w:sz="0" w:space="0" w:color="auto"/>
        <w:left w:val="none" w:sz="0" w:space="0" w:color="auto"/>
        <w:bottom w:val="none" w:sz="0" w:space="0" w:color="auto"/>
        <w:right w:val="none" w:sz="0" w:space="0" w:color="auto"/>
      </w:divBdr>
    </w:div>
    <w:div w:id="1421023017">
      <w:bodyDiv w:val="1"/>
      <w:marLeft w:val="0"/>
      <w:marRight w:val="0"/>
      <w:marTop w:val="0"/>
      <w:marBottom w:val="0"/>
      <w:divBdr>
        <w:top w:val="none" w:sz="0" w:space="0" w:color="auto"/>
        <w:left w:val="none" w:sz="0" w:space="0" w:color="auto"/>
        <w:bottom w:val="none" w:sz="0" w:space="0" w:color="auto"/>
        <w:right w:val="none" w:sz="0" w:space="0" w:color="auto"/>
      </w:divBdr>
    </w:div>
    <w:div w:id="1456175145">
      <w:bodyDiv w:val="1"/>
      <w:marLeft w:val="0"/>
      <w:marRight w:val="0"/>
      <w:marTop w:val="0"/>
      <w:marBottom w:val="0"/>
      <w:divBdr>
        <w:top w:val="none" w:sz="0" w:space="0" w:color="auto"/>
        <w:left w:val="none" w:sz="0" w:space="0" w:color="auto"/>
        <w:bottom w:val="none" w:sz="0" w:space="0" w:color="auto"/>
        <w:right w:val="none" w:sz="0" w:space="0" w:color="auto"/>
      </w:divBdr>
    </w:div>
    <w:div w:id="1464352483">
      <w:bodyDiv w:val="1"/>
      <w:marLeft w:val="0"/>
      <w:marRight w:val="0"/>
      <w:marTop w:val="0"/>
      <w:marBottom w:val="0"/>
      <w:divBdr>
        <w:top w:val="none" w:sz="0" w:space="0" w:color="auto"/>
        <w:left w:val="none" w:sz="0" w:space="0" w:color="auto"/>
        <w:bottom w:val="none" w:sz="0" w:space="0" w:color="auto"/>
        <w:right w:val="none" w:sz="0" w:space="0" w:color="auto"/>
      </w:divBdr>
      <w:divsChild>
        <w:div w:id="1325161334">
          <w:marLeft w:val="0"/>
          <w:marRight w:val="0"/>
          <w:marTop w:val="480"/>
          <w:marBottom w:val="0"/>
          <w:divBdr>
            <w:top w:val="none" w:sz="0" w:space="0" w:color="auto"/>
            <w:left w:val="none" w:sz="0" w:space="0" w:color="auto"/>
            <w:bottom w:val="none" w:sz="0" w:space="0" w:color="auto"/>
            <w:right w:val="none" w:sz="0" w:space="0" w:color="auto"/>
          </w:divBdr>
        </w:div>
      </w:divsChild>
    </w:div>
    <w:div w:id="1467316675">
      <w:bodyDiv w:val="1"/>
      <w:marLeft w:val="0"/>
      <w:marRight w:val="0"/>
      <w:marTop w:val="0"/>
      <w:marBottom w:val="0"/>
      <w:divBdr>
        <w:top w:val="none" w:sz="0" w:space="0" w:color="auto"/>
        <w:left w:val="none" w:sz="0" w:space="0" w:color="auto"/>
        <w:bottom w:val="none" w:sz="0" w:space="0" w:color="auto"/>
        <w:right w:val="none" w:sz="0" w:space="0" w:color="auto"/>
      </w:divBdr>
    </w:div>
    <w:div w:id="1487429132">
      <w:bodyDiv w:val="1"/>
      <w:marLeft w:val="0"/>
      <w:marRight w:val="0"/>
      <w:marTop w:val="0"/>
      <w:marBottom w:val="0"/>
      <w:divBdr>
        <w:top w:val="none" w:sz="0" w:space="0" w:color="auto"/>
        <w:left w:val="none" w:sz="0" w:space="0" w:color="auto"/>
        <w:bottom w:val="none" w:sz="0" w:space="0" w:color="auto"/>
        <w:right w:val="none" w:sz="0" w:space="0" w:color="auto"/>
      </w:divBdr>
    </w:div>
    <w:div w:id="1513111102">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604729759">
      <w:bodyDiv w:val="1"/>
      <w:marLeft w:val="0"/>
      <w:marRight w:val="0"/>
      <w:marTop w:val="0"/>
      <w:marBottom w:val="0"/>
      <w:divBdr>
        <w:top w:val="none" w:sz="0" w:space="0" w:color="auto"/>
        <w:left w:val="none" w:sz="0" w:space="0" w:color="auto"/>
        <w:bottom w:val="none" w:sz="0" w:space="0" w:color="auto"/>
        <w:right w:val="none" w:sz="0" w:space="0" w:color="auto"/>
      </w:divBdr>
    </w:div>
    <w:div w:id="1630163754">
      <w:bodyDiv w:val="1"/>
      <w:marLeft w:val="0"/>
      <w:marRight w:val="0"/>
      <w:marTop w:val="0"/>
      <w:marBottom w:val="0"/>
      <w:divBdr>
        <w:top w:val="none" w:sz="0" w:space="0" w:color="auto"/>
        <w:left w:val="none" w:sz="0" w:space="0" w:color="auto"/>
        <w:bottom w:val="none" w:sz="0" w:space="0" w:color="auto"/>
        <w:right w:val="none" w:sz="0" w:space="0" w:color="auto"/>
      </w:divBdr>
    </w:div>
    <w:div w:id="1674991748">
      <w:bodyDiv w:val="1"/>
      <w:marLeft w:val="0"/>
      <w:marRight w:val="0"/>
      <w:marTop w:val="0"/>
      <w:marBottom w:val="0"/>
      <w:divBdr>
        <w:top w:val="none" w:sz="0" w:space="0" w:color="auto"/>
        <w:left w:val="none" w:sz="0" w:space="0" w:color="auto"/>
        <w:bottom w:val="none" w:sz="0" w:space="0" w:color="auto"/>
        <w:right w:val="none" w:sz="0" w:space="0" w:color="auto"/>
      </w:divBdr>
    </w:div>
    <w:div w:id="1697005432">
      <w:bodyDiv w:val="1"/>
      <w:marLeft w:val="0"/>
      <w:marRight w:val="0"/>
      <w:marTop w:val="0"/>
      <w:marBottom w:val="0"/>
      <w:divBdr>
        <w:top w:val="none" w:sz="0" w:space="0" w:color="auto"/>
        <w:left w:val="none" w:sz="0" w:space="0" w:color="auto"/>
        <w:bottom w:val="none" w:sz="0" w:space="0" w:color="auto"/>
        <w:right w:val="none" w:sz="0" w:space="0" w:color="auto"/>
      </w:divBdr>
    </w:div>
    <w:div w:id="1698000589">
      <w:bodyDiv w:val="1"/>
      <w:marLeft w:val="0"/>
      <w:marRight w:val="0"/>
      <w:marTop w:val="0"/>
      <w:marBottom w:val="0"/>
      <w:divBdr>
        <w:top w:val="none" w:sz="0" w:space="0" w:color="auto"/>
        <w:left w:val="none" w:sz="0" w:space="0" w:color="auto"/>
        <w:bottom w:val="none" w:sz="0" w:space="0" w:color="auto"/>
        <w:right w:val="none" w:sz="0" w:space="0" w:color="auto"/>
      </w:divBdr>
    </w:div>
    <w:div w:id="1823622055">
      <w:bodyDiv w:val="1"/>
      <w:marLeft w:val="0"/>
      <w:marRight w:val="0"/>
      <w:marTop w:val="0"/>
      <w:marBottom w:val="0"/>
      <w:divBdr>
        <w:top w:val="none" w:sz="0" w:space="0" w:color="auto"/>
        <w:left w:val="none" w:sz="0" w:space="0" w:color="auto"/>
        <w:bottom w:val="none" w:sz="0" w:space="0" w:color="auto"/>
        <w:right w:val="none" w:sz="0" w:space="0" w:color="auto"/>
      </w:divBdr>
    </w:div>
    <w:div w:id="1907564406">
      <w:bodyDiv w:val="1"/>
      <w:marLeft w:val="0"/>
      <w:marRight w:val="0"/>
      <w:marTop w:val="0"/>
      <w:marBottom w:val="0"/>
      <w:divBdr>
        <w:top w:val="none" w:sz="0" w:space="0" w:color="auto"/>
        <w:left w:val="none" w:sz="0" w:space="0" w:color="auto"/>
        <w:bottom w:val="none" w:sz="0" w:space="0" w:color="auto"/>
        <w:right w:val="none" w:sz="0" w:space="0" w:color="auto"/>
      </w:divBdr>
    </w:div>
    <w:div w:id="1907645957">
      <w:bodyDiv w:val="1"/>
      <w:marLeft w:val="0"/>
      <w:marRight w:val="0"/>
      <w:marTop w:val="0"/>
      <w:marBottom w:val="0"/>
      <w:divBdr>
        <w:top w:val="none" w:sz="0" w:space="0" w:color="auto"/>
        <w:left w:val="none" w:sz="0" w:space="0" w:color="auto"/>
        <w:bottom w:val="none" w:sz="0" w:space="0" w:color="auto"/>
        <w:right w:val="none" w:sz="0" w:space="0" w:color="auto"/>
      </w:divBdr>
    </w:div>
    <w:div w:id="1919629499">
      <w:bodyDiv w:val="1"/>
      <w:marLeft w:val="0"/>
      <w:marRight w:val="0"/>
      <w:marTop w:val="0"/>
      <w:marBottom w:val="0"/>
      <w:divBdr>
        <w:top w:val="none" w:sz="0" w:space="0" w:color="auto"/>
        <w:left w:val="none" w:sz="0" w:space="0" w:color="auto"/>
        <w:bottom w:val="none" w:sz="0" w:space="0" w:color="auto"/>
        <w:right w:val="none" w:sz="0" w:space="0" w:color="auto"/>
      </w:divBdr>
    </w:div>
    <w:div w:id="1952203787">
      <w:bodyDiv w:val="1"/>
      <w:marLeft w:val="0"/>
      <w:marRight w:val="0"/>
      <w:marTop w:val="0"/>
      <w:marBottom w:val="0"/>
      <w:divBdr>
        <w:top w:val="none" w:sz="0" w:space="0" w:color="auto"/>
        <w:left w:val="none" w:sz="0" w:space="0" w:color="auto"/>
        <w:bottom w:val="none" w:sz="0" w:space="0" w:color="auto"/>
        <w:right w:val="none" w:sz="0" w:space="0" w:color="auto"/>
      </w:divBdr>
    </w:div>
    <w:div w:id="1984431967">
      <w:bodyDiv w:val="1"/>
      <w:marLeft w:val="0"/>
      <w:marRight w:val="0"/>
      <w:marTop w:val="0"/>
      <w:marBottom w:val="0"/>
      <w:divBdr>
        <w:top w:val="none" w:sz="0" w:space="0" w:color="auto"/>
        <w:left w:val="none" w:sz="0" w:space="0" w:color="auto"/>
        <w:bottom w:val="none" w:sz="0" w:space="0" w:color="auto"/>
        <w:right w:val="none" w:sz="0" w:space="0" w:color="auto"/>
      </w:divBdr>
      <w:divsChild>
        <w:div w:id="1233076993">
          <w:marLeft w:val="0"/>
          <w:marRight w:val="0"/>
          <w:marTop w:val="0"/>
          <w:marBottom w:val="0"/>
          <w:divBdr>
            <w:top w:val="none" w:sz="0" w:space="0" w:color="auto"/>
            <w:left w:val="none" w:sz="0" w:space="0" w:color="auto"/>
            <w:bottom w:val="none" w:sz="0" w:space="0" w:color="auto"/>
            <w:right w:val="none" w:sz="0" w:space="0" w:color="auto"/>
          </w:divBdr>
        </w:div>
        <w:div w:id="460272504">
          <w:marLeft w:val="0"/>
          <w:marRight w:val="0"/>
          <w:marTop w:val="0"/>
          <w:marBottom w:val="0"/>
          <w:divBdr>
            <w:top w:val="none" w:sz="0" w:space="0" w:color="auto"/>
            <w:left w:val="none" w:sz="0" w:space="0" w:color="auto"/>
            <w:bottom w:val="none" w:sz="0" w:space="0" w:color="auto"/>
            <w:right w:val="none" w:sz="0" w:space="0" w:color="auto"/>
          </w:divBdr>
        </w:div>
        <w:div w:id="358776272">
          <w:marLeft w:val="0"/>
          <w:marRight w:val="0"/>
          <w:marTop w:val="0"/>
          <w:marBottom w:val="0"/>
          <w:divBdr>
            <w:top w:val="none" w:sz="0" w:space="0" w:color="auto"/>
            <w:left w:val="none" w:sz="0" w:space="0" w:color="auto"/>
            <w:bottom w:val="none" w:sz="0" w:space="0" w:color="auto"/>
            <w:right w:val="none" w:sz="0" w:space="0" w:color="auto"/>
          </w:divBdr>
        </w:div>
        <w:div w:id="895898406">
          <w:marLeft w:val="0"/>
          <w:marRight w:val="0"/>
          <w:marTop w:val="0"/>
          <w:marBottom w:val="0"/>
          <w:divBdr>
            <w:top w:val="none" w:sz="0" w:space="0" w:color="auto"/>
            <w:left w:val="none" w:sz="0" w:space="0" w:color="auto"/>
            <w:bottom w:val="none" w:sz="0" w:space="0" w:color="auto"/>
            <w:right w:val="none" w:sz="0" w:space="0" w:color="auto"/>
          </w:divBdr>
        </w:div>
        <w:div w:id="1922988508">
          <w:marLeft w:val="0"/>
          <w:marRight w:val="0"/>
          <w:marTop w:val="0"/>
          <w:marBottom w:val="0"/>
          <w:divBdr>
            <w:top w:val="none" w:sz="0" w:space="0" w:color="auto"/>
            <w:left w:val="none" w:sz="0" w:space="0" w:color="auto"/>
            <w:bottom w:val="none" w:sz="0" w:space="0" w:color="auto"/>
            <w:right w:val="none" w:sz="0" w:space="0" w:color="auto"/>
          </w:divBdr>
        </w:div>
        <w:div w:id="562062596">
          <w:marLeft w:val="0"/>
          <w:marRight w:val="0"/>
          <w:marTop w:val="0"/>
          <w:marBottom w:val="0"/>
          <w:divBdr>
            <w:top w:val="none" w:sz="0" w:space="0" w:color="auto"/>
            <w:left w:val="none" w:sz="0" w:space="0" w:color="auto"/>
            <w:bottom w:val="none" w:sz="0" w:space="0" w:color="auto"/>
            <w:right w:val="none" w:sz="0" w:space="0" w:color="auto"/>
          </w:divBdr>
        </w:div>
        <w:div w:id="2097439053">
          <w:marLeft w:val="0"/>
          <w:marRight w:val="0"/>
          <w:marTop w:val="0"/>
          <w:marBottom w:val="0"/>
          <w:divBdr>
            <w:top w:val="none" w:sz="0" w:space="0" w:color="auto"/>
            <w:left w:val="none" w:sz="0" w:space="0" w:color="auto"/>
            <w:bottom w:val="none" w:sz="0" w:space="0" w:color="auto"/>
            <w:right w:val="none" w:sz="0" w:space="0" w:color="auto"/>
          </w:divBdr>
        </w:div>
        <w:div w:id="2076850389">
          <w:marLeft w:val="0"/>
          <w:marRight w:val="0"/>
          <w:marTop w:val="0"/>
          <w:marBottom w:val="0"/>
          <w:divBdr>
            <w:top w:val="none" w:sz="0" w:space="0" w:color="auto"/>
            <w:left w:val="none" w:sz="0" w:space="0" w:color="auto"/>
            <w:bottom w:val="none" w:sz="0" w:space="0" w:color="auto"/>
            <w:right w:val="none" w:sz="0" w:space="0" w:color="auto"/>
          </w:divBdr>
        </w:div>
        <w:div w:id="1317301509">
          <w:marLeft w:val="0"/>
          <w:marRight w:val="0"/>
          <w:marTop w:val="0"/>
          <w:marBottom w:val="0"/>
          <w:divBdr>
            <w:top w:val="none" w:sz="0" w:space="0" w:color="auto"/>
            <w:left w:val="none" w:sz="0" w:space="0" w:color="auto"/>
            <w:bottom w:val="none" w:sz="0" w:space="0" w:color="auto"/>
            <w:right w:val="none" w:sz="0" w:space="0" w:color="auto"/>
          </w:divBdr>
        </w:div>
        <w:div w:id="1929456594">
          <w:marLeft w:val="0"/>
          <w:marRight w:val="0"/>
          <w:marTop w:val="0"/>
          <w:marBottom w:val="0"/>
          <w:divBdr>
            <w:top w:val="none" w:sz="0" w:space="0" w:color="auto"/>
            <w:left w:val="none" w:sz="0" w:space="0" w:color="auto"/>
            <w:bottom w:val="none" w:sz="0" w:space="0" w:color="auto"/>
            <w:right w:val="none" w:sz="0" w:space="0" w:color="auto"/>
          </w:divBdr>
        </w:div>
        <w:div w:id="983004919">
          <w:marLeft w:val="0"/>
          <w:marRight w:val="0"/>
          <w:marTop w:val="0"/>
          <w:marBottom w:val="0"/>
          <w:divBdr>
            <w:top w:val="none" w:sz="0" w:space="0" w:color="auto"/>
            <w:left w:val="none" w:sz="0" w:space="0" w:color="auto"/>
            <w:bottom w:val="none" w:sz="0" w:space="0" w:color="auto"/>
            <w:right w:val="none" w:sz="0" w:space="0" w:color="auto"/>
          </w:divBdr>
        </w:div>
        <w:div w:id="83383125">
          <w:marLeft w:val="0"/>
          <w:marRight w:val="0"/>
          <w:marTop w:val="0"/>
          <w:marBottom w:val="0"/>
          <w:divBdr>
            <w:top w:val="none" w:sz="0" w:space="0" w:color="auto"/>
            <w:left w:val="none" w:sz="0" w:space="0" w:color="auto"/>
            <w:bottom w:val="none" w:sz="0" w:space="0" w:color="auto"/>
            <w:right w:val="none" w:sz="0" w:space="0" w:color="auto"/>
          </w:divBdr>
        </w:div>
        <w:div w:id="142158148">
          <w:marLeft w:val="0"/>
          <w:marRight w:val="0"/>
          <w:marTop w:val="0"/>
          <w:marBottom w:val="0"/>
          <w:divBdr>
            <w:top w:val="none" w:sz="0" w:space="0" w:color="auto"/>
            <w:left w:val="none" w:sz="0" w:space="0" w:color="auto"/>
            <w:bottom w:val="none" w:sz="0" w:space="0" w:color="auto"/>
            <w:right w:val="none" w:sz="0" w:space="0" w:color="auto"/>
          </w:divBdr>
        </w:div>
        <w:div w:id="457382542">
          <w:marLeft w:val="0"/>
          <w:marRight w:val="0"/>
          <w:marTop w:val="0"/>
          <w:marBottom w:val="0"/>
          <w:divBdr>
            <w:top w:val="none" w:sz="0" w:space="0" w:color="auto"/>
            <w:left w:val="none" w:sz="0" w:space="0" w:color="auto"/>
            <w:bottom w:val="none" w:sz="0" w:space="0" w:color="auto"/>
            <w:right w:val="none" w:sz="0" w:space="0" w:color="auto"/>
          </w:divBdr>
        </w:div>
        <w:div w:id="1225020128">
          <w:marLeft w:val="0"/>
          <w:marRight w:val="0"/>
          <w:marTop w:val="0"/>
          <w:marBottom w:val="0"/>
          <w:divBdr>
            <w:top w:val="none" w:sz="0" w:space="0" w:color="auto"/>
            <w:left w:val="none" w:sz="0" w:space="0" w:color="auto"/>
            <w:bottom w:val="none" w:sz="0" w:space="0" w:color="auto"/>
            <w:right w:val="none" w:sz="0" w:space="0" w:color="auto"/>
          </w:divBdr>
        </w:div>
        <w:div w:id="117651187">
          <w:marLeft w:val="0"/>
          <w:marRight w:val="0"/>
          <w:marTop w:val="0"/>
          <w:marBottom w:val="0"/>
          <w:divBdr>
            <w:top w:val="none" w:sz="0" w:space="0" w:color="auto"/>
            <w:left w:val="none" w:sz="0" w:space="0" w:color="auto"/>
            <w:bottom w:val="none" w:sz="0" w:space="0" w:color="auto"/>
            <w:right w:val="none" w:sz="0" w:space="0" w:color="auto"/>
          </w:divBdr>
        </w:div>
        <w:div w:id="316418010">
          <w:marLeft w:val="0"/>
          <w:marRight w:val="0"/>
          <w:marTop w:val="0"/>
          <w:marBottom w:val="0"/>
          <w:divBdr>
            <w:top w:val="none" w:sz="0" w:space="0" w:color="auto"/>
            <w:left w:val="none" w:sz="0" w:space="0" w:color="auto"/>
            <w:bottom w:val="none" w:sz="0" w:space="0" w:color="auto"/>
            <w:right w:val="none" w:sz="0" w:space="0" w:color="auto"/>
          </w:divBdr>
        </w:div>
        <w:div w:id="1606885469">
          <w:marLeft w:val="0"/>
          <w:marRight w:val="0"/>
          <w:marTop w:val="0"/>
          <w:marBottom w:val="0"/>
          <w:divBdr>
            <w:top w:val="none" w:sz="0" w:space="0" w:color="auto"/>
            <w:left w:val="none" w:sz="0" w:space="0" w:color="auto"/>
            <w:bottom w:val="none" w:sz="0" w:space="0" w:color="auto"/>
            <w:right w:val="none" w:sz="0" w:space="0" w:color="auto"/>
          </w:divBdr>
        </w:div>
        <w:div w:id="383062515">
          <w:marLeft w:val="0"/>
          <w:marRight w:val="0"/>
          <w:marTop w:val="0"/>
          <w:marBottom w:val="0"/>
          <w:divBdr>
            <w:top w:val="none" w:sz="0" w:space="0" w:color="auto"/>
            <w:left w:val="none" w:sz="0" w:space="0" w:color="auto"/>
            <w:bottom w:val="none" w:sz="0" w:space="0" w:color="auto"/>
            <w:right w:val="none" w:sz="0" w:space="0" w:color="auto"/>
          </w:divBdr>
        </w:div>
        <w:div w:id="813184926">
          <w:marLeft w:val="0"/>
          <w:marRight w:val="0"/>
          <w:marTop w:val="0"/>
          <w:marBottom w:val="0"/>
          <w:divBdr>
            <w:top w:val="none" w:sz="0" w:space="0" w:color="auto"/>
            <w:left w:val="none" w:sz="0" w:space="0" w:color="auto"/>
            <w:bottom w:val="none" w:sz="0" w:space="0" w:color="auto"/>
            <w:right w:val="none" w:sz="0" w:space="0" w:color="auto"/>
          </w:divBdr>
        </w:div>
        <w:div w:id="1040399508">
          <w:marLeft w:val="0"/>
          <w:marRight w:val="0"/>
          <w:marTop w:val="0"/>
          <w:marBottom w:val="0"/>
          <w:divBdr>
            <w:top w:val="none" w:sz="0" w:space="0" w:color="auto"/>
            <w:left w:val="none" w:sz="0" w:space="0" w:color="auto"/>
            <w:bottom w:val="none" w:sz="0" w:space="0" w:color="auto"/>
            <w:right w:val="none" w:sz="0" w:space="0" w:color="auto"/>
          </w:divBdr>
        </w:div>
      </w:divsChild>
    </w:div>
    <w:div w:id="2018724068">
      <w:bodyDiv w:val="1"/>
      <w:marLeft w:val="0"/>
      <w:marRight w:val="0"/>
      <w:marTop w:val="0"/>
      <w:marBottom w:val="0"/>
      <w:divBdr>
        <w:top w:val="none" w:sz="0" w:space="0" w:color="auto"/>
        <w:left w:val="none" w:sz="0" w:space="0" w:color="auto"/>
        <w:bottom w:val="none" w:sz="0" w:space="0" w:color="auto"/>
        <w:right w:val="none" w:sz="0" w:space="0" w:color="auto"/>
      </w:divBdr>
    </w:div>
    <w:div w:id="2063671018">
      <w:bodyDiv w:val="1"/>
      <w:marLeft w:val="0"/>
      <w:marRight w:val="0"/>
      <w:marTop w:val="0"/>
      <w:marBottom w:val="0"/>
      <w:divBdr>
        <w:top w:val="none" w:sz="0" w:space="0" w:color="auto"/>
        <w:left w:val="none" w:sz="0" w:space="0" w:color="auto"/>
        <w:bottom w:val="none" w:sz="0" w:space="0" w:color="auto"/>
        <w:right w:val="none" w:sz="0" w:space="0" w:color="auto"/>
      </w:divBdr>
    </w:div>
    <w:div w:id="2133744078">
      <w:bodyDiv w:val="1"/>
      <w:marLeft w:val="0"/>
      <w:marRight w:val="0"/>
      <w:marTop w:val="0"/>
      <w:marBottom w:val="0"/>
      <w:divBdr>
        <w:top w:val="none" w:sz="0" w:space="0" w:color="auto"/>
        <w:left w:val="none" w:sz="0" w:space="0" w:color="auto"/>
        <w:bottom w:val="none" w:sz="0" w:space="0" w:color="auto"/>
        <w:right w:val="none" w:sz="0" w:space="0" w:color="auto"/>
      </w:divBdr>
      <w:divsChild>
        <w:div w:id="528876201">
          <w:marLeft w:val="0"/>
          <w:marRight w:val="0"/>
          <w:marTop w:val="0"/>
          <w:marBottom w:val="0"/>
          <w:divBdr>
            <w:top w:val="none" w:sz="0" w:space="0" w:color="auto"/>
            <w:left w:val="none" w:sz="0" w:space="0" w:color="auto"/>
            <w:bottom w:val="none" w:sz="0" w:space="0" w:color="auto"/>
            <w:right w:val="none" w:sz="0" w:space="0" w:color="auto"/>
          </w:divBdr>
          <w:divsChild>
            <w:div w:id="1069690477">
              <w:marLeft w:val="0"/>
              <w:marRight w:val="0"/>
              <w:marTop w:val="0"/>
              <w:marBottom w:val="0"/>
              <w:divBdr>
                <w:top w:val="none" w:sz="0" w:space="0" w:color="auto"/>
                <w:left w:val="none" w:sz="0" w:space="0" w:color="auto"/>
                <w:bottom w:val="none" w:sz="0" w:space="0" w:color="auto"/>
                <w:right w:val="none" w:sz="0" w:space="0" w:color="auto"/>
              </w:divBdr>
              <w:divsChild>
                <w:div w:id="1637300550">
                  <w:marLeft w:val="0"/>
                  <w:marRight w:val="0"/>
                  <w:marTop w:val="0"/>
                  <w:marBottom w:val="0"/>
                  <w:divBdr>
                    <w:top w:val="none" w:sz="0" w:space="0" w:color="auto"/>
                    <w:left w:val="none" w:sz="0" w:space="0" w:color="auto"/>
                    <w:bottom w:val="none" w:sz="0" w:space="0" w:color="auto"/>
                    <w:right w:val="none" w:sz="0" w:space="0" w:color="auto"/>
                  </w:divBdr>
                  <w:divsChild>
                    <w:div w:id="1726952334">
                      <w:marLeft w:val="0"/>
                      <w:marRight w:val="0"/>
                      <w:marTop w:val="0"/>
                      <w:marBottom w:val="0"/>
                      <w:divBdr>
                        <w:top w:val="none" w:sz="0" w:space="0" w:color="auto"/>
                        <w:left w:val="none" w:sz="0" w:space="0" w:color="auto"/>
                        <w:bottom w:val="none" w:sz="0" w:space="0" w:color="auto"/>
                        <w:right w:val="none" w:sz="0" w:space="0" w:color="auto"/>
                      </w:divBdr>
                      <w:divsChild>
                        <w:div w:id="494954683">
                          <w:marLeft w:val="0"/>
                          <w:marRight w:val="0"/>
                          <w:marTop w:val="0"/>
                          <w:marBottom w:val="0"/>
                          <w:divBdr>
                            <w:top w:val="none" w:sz="0" w:space="0" w:color="auto"/>
                            <w:left w:val="none" w:sz="0" w:space="0" w:color="auto"/>
                            <w:bottom w:val="none" w:sz="0" w:space="0" w:color="auto"/>
                            <w:right w:val="none" w:sz="0" w:space="0" w:color="auto"/>
                          </w:divBdr>
                          <w:divsChild>
                            <w:div w:id="850030590">
                              <w:marLeft w:val="0"/>
                              <w:marRight w:val="300"/>
                              <w:marTop w:val="180"/>
                              <w:marBottom w:val="0"/>
                              <w:divBdr>
                                <w:top w:val="none" w:sz="0" w:space="0" w:color="auto"/>
                                <w:left w:val="none" w:sz="0" w:space="0" w:color="auto"/>
                                <w:bottom w:val="none" w:sz="0" w:space="0" w:color="auto"/>
                                <w:right w:val="none" w:sz="0" w:space="0" w:color="auto"/>
                              </w:divBdr>
                              <w:divsChild>
                                <w:div w:id="6525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74215">
          <w:marLeft w:val="0"/>
          <w:marRight w:val="0"/>
          <w:marTop w:val="0"/>
          <w:marBottom w:val="0"/>
          <w:divBdr>
            <w:top w:val="none" w:sz="0" w:space="0" w:color="auto"/>
            <w:left w:val="none" w:sz="0" w:space="0" w:color="auto"/>
            <w:bottom w:val="none" w:sz="0" w:space="0" w:color="auto"/>
            <w:right w:val="none" w:sz="0" w:space="0" w:color="auto"/>
          </w:divBdr>
          <w:divsChild>
            <w:div w:id="1522628870">
              <w:marLeft w:val="0"/>
              <w:marRight w:val="0"/>
              <w:marTop w:val="0"/>
              <w:marBottom w:val="0"/>
              <w:divBdr>
                <w:top w:val="none" w:sz="0" w:space="0" w:color="auto"/>
                <w:left w:val="none" w:sz="0" w:space="0" w:color="auto"/>
                <w:bottom w:val="none" w:sz="0" w:space="0" w:color="auto"/>
                <w:right w:val="none" w:sz="0" w:space="0" w:color="auto"/>
              </w:divBdr>
              <w:divsChild>
                <w:div w:id="398289736">
                  <w:marLeft w:val="0"/>
                  <w:marRight w:val="0"/>
                  <w:marTop w:val="0"/>
                  <w:marBottom w:val="0"/>
                  <w:divBdr>
                    <w:top w:val="none" w:sz="0" w:space="0" w:color="auto"/>
                    <w:left w:val="none" w:sz="0" w:space="0" w:color="auto"/>
                    <w:bottom w:val="none" w:sz="0" w:space="0" w:color="auto"/>
                    <w:right w:val="none" w:sz="0" w:space="0" w:color="auto"/>
                  </w:divBdr>
                  <w:divsChild>
                    <w:div w:id="1813136673">
                      <w:marLeft w:val="0"/>
                      <w:marRight w:val="0"/>
                      <w:marTop w:val="0"/>
                      <w:marBottom w:val="0"/>
                      <w:divBdr>
                        <w:top w:val="none" w:sz="0" w:space="0" w:color="auto"/>
                        <w:left w:val="none" w:sz="0" w:space="0" w:color="auto"/>
                        <w:bottom w:val="none" w:sz="0" w:space="0" w:color="auto"/>
                        <w:right w:val="none" w:sz="0" w:space="0" w:color="auto"/>
                      </w:divBdr>
                      <w:divsChild>
                        <w:div w:id="6699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aodautu.vn/thoi-su-d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http://baodautu.vn/doanh-nhan-d4/" TargetMode="Externa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baodautu.v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Bao%20Linh\VITIC\Du%20an\logistics\trang%20web\Cac%20bao%20cao%20thang%20ve%20logistics\Khac\Singapor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o%20Linh\VITIC\Du%20an\logistics\trang%20web\Cac%20bao%20cao%20thang%20ve%20logistics\Khac\Singapor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o%20Linh\VITIC\Du%20an\logistics\trang%20web\Cac%20bao%20cao%20thang%20ve%20logistics\Khac\Singapo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latin typeface="Times New Roman" pitchFamily="18" charset="0"/>
                <a:cs typeface="Times New Roman" pitchFamily="18" charset="0"/>
              </a:rPr>
              <a:t>Số</a:t>
            </a:r>
            <a:r>
              <a:rPr lang="en-US" sz="1600" baseline="0">
                <a:latin typeface="Times New Roman" pitchFamily="18" charset="0"/>
                <a:cs typeface="Times New Roman" pitchFamily="18" charset="0"/>
              </a:rPr>
              <a:t> lượng tàu qua cảng của Singapore (chiếc)</a:t>
            </a:r>
            <a:endParaRPr lang="en-US" sz="1600">
              <a:latin typeface="Times New Roman" pitchFamily="18" charset="0"/>
              <a:cs typeface="Times New Roman" pitchFamily="18" charset="0"/>
            </a:endParaRPr>
          </a:p>
        </c:rich>
      </c:tx>
      <c:overlay val="0"/>
    </c:title>
    <c:autoTitleDeleted val="0"/>
    <c:plotArea>
      <c:layout/>
      <c:lineChart>
        <c:grouping val="standard"/>
        <c:varyColors val="0"/>
        <c:ser>
          <c:idx val="0"/>
          <c:order val="0"/>
          <c:cat>
            <c:strRef>
              <c:f>Sheet1!$B$1:$AF$1</c:f>
              <c:strCache>
                <c:ptCount val="31"/>
                <c:pt idx="0">
                  <c:v>1/2017</c:v>
                </c:pt>
                <c:pt idx="1">
                  <c:v>2/2017</c:v>
                </c:pt>
                <c:pt idx="2">
                  <c:v>3/2017</c:v>
                </c:pt>
                <c:pt idx="3">
                  <c:v>4/2017</c:v>
                </c:pt>
                <c:pt idx="4">
                  <c:v>5/2017</c:v>
                </c:pt>
                <c:pt idx="5">
                  <c:v>6/2017</c:v>
                </c:pt>
                <c:pt idx="6">
                  <c:v>7/2017</c:v>
                </c:pt>
                <c:pt idx="7">
                  <c:v>8/2017</c:v>
                </c:pt>
                <c:pt idx="8">
                  <c:v>9/2017</c:v>
                </c:pt>
                <c:pt idx="9">
                  <c:v>10/2017</c:v>
                </c:pt>
                <c:pt idx="10">
                  <c:v>11/2017</c:v>
                </c:pt>
                <c:pt idx="11">
                  <c:v>12/2017</c:v>
                </c:pt>
                <c:pt idx="12">
                  <c:v>1/2018</c:v>
                </c:pt>
                <c:pt idx="13">
                  <c:v>2/2018</c:v>
                </c:pt>
                <c:pt idx="14">
                  <c:v>3/2018</c:v>
                </c:pt>
                <c:pt idx="15">
                  <c:v>4/2018</c:v>
                </c:pt>
                <c:pt idx="16">
                  <c:v>5/2018</c:v>
                </c:pt>
                <c:pt idx="17">
                  <c:v>6/2018</c:v>
                </c:pt>
                <c:pt idx="18">
                  <c:v>7/2018</c:v>
                </c:pt>
                <c:pt idx="19">
                  <c:v>8/2018</c:v>
                </c:pt>
                <c:pt idx="20">
                  <c:v>9/2018</c:v>
                </c:pt>
                <c:pt idx="21">
                  <c:v>10/2018</c:v>
                </c:pt>
                <c:pt idx="22">
                  <c:v>11/2018</c:v>
                </c:pt>
                <c:pt idx="23">
                  <c:v>12/2018</c:v>
                </c:pt>
                <c:pt idx="24">
                  <c:v>01/2019</c:v>
                </c:pt>
                <c:pt idx="25">
                  <c:v>02/2019</c:v>
                </c:pt>
                <c:pt idx="26">
                  <c:v>3/2019</c:v>
                </c:pt>
                <c:pt idx="27">
                  <c:v>4/2019</c:v>
                </c:pt>
                <c:pt idx="28">
                  <c:v>5/2019</c:v>
                </c:pt>
                <c:pt idx="29">
                  <c:v>6/2019</c:v>
                </c:pt>
                <c:pt idx="30">
                  <c:v>7/2019</c:v>
                </c:pt>
              </c:strCache>
            </c:strRef>
          </c:cat>
          <c:val>
            <c:numRef>
              <c:f>Sheet1!$B$2:$AF$2</c:f>
              <c:numCache>
                <c:formatCode>#,##0.0</c:formatCode>
                <c:ptCount val="31"/>
                <c:pt idx="0">
                  <c:v>11925</c:v>
                </c:pt>
                <c:pt idx="1">
                  <c:v>10666</c:v>
                </c:pt>
                <c:pt idx="2">
                  <c:v>12318</c:v>
                </c:pt>
                <c:pt idx="3">
                  <c:v>12260</c:v>
                </c:pt>
                <c:pt idx="4">
                  <c:v>12655</c:v>
                </c:pt>
                <c:pt idx="5">
                  <c:v>12275</c:v>
                </c:pt>
                <c:pt idx="6">
                  <c:v>11811</c:v>
                </c:pt>
                <c:pt idx="7">
                  <c:v>11916</c:v>
                </c:pt>
                <c:pt idx="8">
                  <c:v>11619</c:v>
                </c:pt>
                <c:pt idx="9">
                  <c:v>12549</c:v>
                </c:pt>
                <c:pt idx="10">
                  <c:v>12347</c:v>
                </c:pt>
                <c:pt idx="11">
                  <c:v>12806</c:v>
                </c:pt>
                <c:pt idx="12">
                  <c:v>12642</c:v>
                </c:pt>
                <c:pt idx="13">
                  <c:v>11130</c:v>
                </c:pt>
                <c:pt idx="14">
                  <c:v>12546</c:v>
                </c:pt>
                <c:pt idx="15">
                  <c:v>12133</c:v>
                </c:pt>
                <c:pt idx="16">
                  <c:v>12225</c:v>
                </c:pt>
                <c:pt idx="17">
                  <c:v>11192</c:v>
                </c:pt>
                <c:pt idx="18">
                  <c:v>11605</c:v>
                </c:pt>
                <c:pt idx="19">
                  <c:v>11389</c:v>
                </c:pt>
                <c:pt idx="20">
                  <c:v>11367</c:v>
                </c:pt>
                <c:pt idx="21">
                  <c:v>11629</c:v>
                </c:pt>
                <c:pt idx="22">
                  <c:v>11187</c:v>
                </c:pt>
                <c:pt idx="23">
                  <c:v>11723</c:v>
                </c:pt>
                <c:pt idx="24">
                  <c:v>11678</c:v>
                </c:pt>
                <c:pt idx="25">
                  <c:v>10275</c:v>
                </c:pt>
                <c:pt idx="26">
                  <c:v>11509</c:v>
                </c:pt>
                <c:pt idx="27">
                  <c:v>11243</c:v>
                </c:pt>
                <c:pt idx="28">
                  <c:v>11697</c:v>
                </c:pt>
                <c:pt idx="29">
                  <c:v>11138</c:v>
                </c:pt>
                <c:pt idx="30">
                  <c:v>11554</c:v>
                </c:pt>
              </c:numCache>
            </c:numRef>
          </c:val>
          <c:smooth val="0"/>
        </c:ser>
        <c:dLbls>
          <c:showLegendKey val="0"/>
          <c:showVal val="0"/>
          <c:showCatName val="0"/>
          <c:showSerName val="0"/>
          <c:showPercent val="0"/>
          <c:showBubbleSize val="0"/>
        </c:dLbls>
        <c:marker val="1"/>
        <c:smooth val="0"/>
        <c:axId val="328577536"/>
        <c:axId val="326951488"/>
      </c:lineChart>
      <c:catAx>
        <c:axId val="328577536"/>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en-US"/>
          </a:p>
        </c:txPr>
        <c:crossAx val="326951488"/>
        <c:crosses val="autoZero"/>
        <c:auto val="1"/>
        <c:lblAlgn val="ctr"/>
        <c:lblOffset val="100"/>
        <c:noMultiLvlLbl val="0"/>
      </c:catAx>
      <c:valAx>
        <c:axId val="326951488"/>
        <c:scaling>
          <c:orientation val="minMax"/>
        </c:scaling>
        <c:delete val="0"/>
        <c:axPos val="l"/>
        <c:majorGridlines/>
        <c:numFmt formatCode="#,##0.0" sourceLinked="1"/>
        <c:majorTickMark val="out"/>
        <c:minorTickMark val="none"/>
        <c:tickLblPos val="nextTo"/>
        <c:crossAx val="32857753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vi-VN" sz="1200"/>
              <a:t>Tổng lượng hàng qua cảng biển của Singapore </a:t>
            </a:r>
            <a:endParaRPr lang="en-US" sz="1200"/>
          </a:p>
          <a:p>
            <a:pPr>
              <a:defRPr/>
            </a:pPr>
            <a:r>
              <a:rPr lang="vi-VN" sz="1200"/>
              <a:t>(đvt: Nghìn tấn) </a:t>
            </a:r>
            <a:endParaRPr lang="en-US" sz="1200"/>
          </a:p>
        </c:rich>
      </c:tx>
      <c:overlay val="0"/>
    </c:title>
    <c:autoTitleDeleted val="0"/>
    <c:plotArea>
      <c:layout/>
      <c:lineChart>
        <c:grouping val="standard"/>
        <c:varyColors val="0"/>
        <c:ser>
          <c:idx val="0"/>
          <c:order val="0"/>
          <c:cat>
            <c:strRef>
              <c:f>Sheet1!$B$1:$AF$1</c:f>
              <c:strCache>
                <c:ptCount val="31"/>
                <c:pt idx="0">
                  <c:v>1/2017</c:v>
                </c:pt>
                <c:pt idx="1">
                  <c:v>2/2017</c:v>
                </c:pt>
                <c:pt idx="2">
                  <c:v>3/2017</c:v>
                </c:pt>
                <c:pt idx="3">
                  <c:v>4/2017</c:v>
                </c:pt>
                <c:pt idx="4">
                  <c:v>5/2017</c:v>
                </c:pt>
                <c:pt idx="5">
                  <c:v>6/2017</c:v>
                </c:pt>
                <c:pt idx="6">
                  <c:v>7/2017</c:v>
                </c:pt>
                <c:pt idx="7">
                  <c:v>8/2017</c:v>
                </c:pt>
                <c:pt idx="8">
                  <c:v>9/2017</c:v>
                </c:pt>
                <c:pt idx="9">
                  <c:v>10/2017</c:v>
                </c:pt>
                <c:pt idx="10">
                  <c:v>11/2017</c:v>
                </c:pt>
                <c:pt idx="11">
                  <c:v>12/2017</c:v>
                </c:pt>
                <c:pt idx="12">
                  <c:v>1/2018</c:v>
                </c:pt>
                <c:pt idx="13">
                  <c:v>2/2018</c:v>
                </c:pt>
                <c:pt idx="14">
                  <c:v>3/2018</c:v>
                </c:pt>
                <c:pt idx="15">
                  <c:v>4/2018</c:v>
                </c:pt>
                <c:pt idx="16">
                  <c:v>5/2018</c:v>
                </c:pt>
                <c:pt idx="17">
                  <c:v>6/2018</c:v>
                </c:pt>
                <c:pt idx="18">
                  <c:v>7/2018</c:v>
                </c:pt>
                <c:pt idx="19">
                  <c:v>8/2018</c:v>
                </c:pt>
                <c:pt idx="20">
                  <c:v>9/2018</c:v>
                </c:pt>
                <c:pt idx="21">
                  <c:v>10/2018</c:v>
                </c:pt>
                <c:pt idx="22">
                  <c:v>11/2018</c:v>
                </c:pt>
                <c:pt idx="23">
                  <c:v>12/2018</c:v>
                </c:pt>
                <c:pt idx="24">
                  <c:v>01/2019</c:v>
                </c:pt>
                <c:pt idx="25">
                  <c:v>02/2019</c:v>
                </c:pt>
                <c:pt idx="26">
                  <c:v>3/2019</c:v>
                </c:pt>
                <c:pt idx="27">
                  <c:v>4/2019</c:v>
                </c:pt>
                <c:pt idx="28">
                  <c:v>5/2019</c:v>
                </c:pt>
                <c:pt idx="29">
                  <c:v>6/2019</c:v>
                </c:pt>
                <c:pt idx="30">
                  <c:v>7/2019</c:v>
                </c:pt>
              </c:strCache>
            </c:strRef>
          </c:cat>
          <c:val>
            <c:numRef>
              <c:f>Sheet1!$B$3:$AF$3</c:f>
              <c:numCache>
                <c:formatCode>#,##0.0</c:formatCode>
                <c:ptCount val="31"/>
                <c:pt idx="0">
                  <c:v>51044.800000000003</c:v>
                </c:pt>
                <c:pt idx="1">
                  <c:v>48370.1</c:v>
                </c:pt>
                <c:pt idx="2">
                  <c:v>53068.3</c:v>
                </c:pt>
                <c:pt idx="3">
                  <c:v>52937</c:v>
                </c:pt>
                <c:pt idx="4">
                  <c:v>53920.1</c:v>
                </c:pt>
                <c:pt idx="5">
                  <c:v>50979.4</c:v>
                </c:pt>
                <c:pt idx="6">
                  <c:v>50115.5</c:v>
                </c:pt>
                <c:pt idx="7">
                  <c:v>52963.5</c:v>
                </c:pt>
                <c:pt idx="8">
                  <c:v>52833.2</c:v>
                </c:pt>
                <c:pt idx="9">
                  <c:v>53877.1</c:v>
                </c:pt>
                <c:pt idx="10">
                  <c:v>53120.2</c:v>
                </c:pt>
                <c:pt idx="11">
                  <c:v>54458.9</c:v>
                </c:pt>
                <c:pt idx="12">
                  <c:v>53186.5</c:v>
                </c:pt>
                <c:pt idx="13">
                  <c:v>48984.1</c:v>
                </c:pt>
                <c:pt idx="14">
                  <c:v>53472.9</c:v>
                </c:pt>
                <c:pt idx="15">
                  <c:v>51829.9</c:v>
                </c:pt>
                <c:pt idx="16">
                  <c:v>52971.1</c:v>
                </c:pt>
                <c:pt idx="17">
                  <c:v>51500.5</c:v>
                </c:pt>
                <c:pt idx="18">
                  <c:v>52268.800000000003</c:v>
                </c:pt>
                <c:pt idx="19">
                  <c:v>54838.2</c:v>
                </c:pt>
                <c:pt idx="20">
                  <c:v>50330.3</c:v>
                </c:pt>
                <c:pt idx="21">
                  <c:v>53217.9</c:v>
                </c:pt>
                <c:pt idx="22">
                  <c:v>51785.3</c:v>
                </c:pt>
                <c:pt idx="23">
                  <c:v>54182.400000000001</c:v>
                </c:pt>
                <c:pt idx="24">
                  <c:v>51929.4</c:v>
                </c:pt>
                <c:pt idx="25">
                  <c:v>47962.1</c:v>
                </c:pt>
                <c:pt idx="26">
                  <c:v>52019.6</c:v>
                </c:pt>
                <c:pt idx="27">
                  <c:v>54329.2</c:v>
                </c:pt>
                <c:pt idx="28">
                  <c:v>55147</c:v>
                </c:pt>
                <c:pt idx="29">
                  <c:v>53341</c:v>
                </c:pt>
                <c:pt idx="30">
                  <c:v>51844.7</c:v>
                </c:pt>
              </c:numCache>
            </c:numRef>
          </c:val>
          <c:smooth val="0"/>
        </c:ser>
        <c:dLbls>
          <c:showLegendKey val="0"/>
          <c:showVal val="0"/>
          <c:showCatName val="0"/>
          <c:showSerName val="0"/>
          <c:showPercent val="0"/>
          <c:showBubbleSize val="0"/>
        </c:dLbls>
        <c:marker val="1"/>
        <c:smooth val="0"/>
        <c:axId val="326987264"/>
        <c:axId val="326953792"/>
      </c:lineChart>
      <c:catAx>
        <c:axId val="326987264"/>
        <c:scaling>
          <c:orientation val="minMax"/>
        </c:scaling>
        <c:delete val="0"/>
        <c:axPos val="b"/>
        <c:numFmt formatCode="#,##0.0" sourceLinked="1"/>
        <c:majorTickMark val="out"/>
        <c:minorTickMark val="none"/>
        <c:tickLblPos val="nextTo"/>
        <c:crossAx val="326953792"/>
        <c:crosses val="autoZero"/>
        <c:auto val="1"/>
        <c:lblAlgn val="ctr"/>
        <c:lblOffset val="100"/>
        <c:noMultiLvlLbl val="0"/>
      </c:catAx>
      <c:valAx>
        <c:axId val="326953792"/>
        <c:scaling>
          <c:orientation val="minMax"/>
        </c:scaling>
        <c:delete val="0"/>
        <c:axPos val="l"/>
        <c:majorGridlines/>
        <c:numFmt formatCode="#,##0.0" sourceLinked="1"/>
        <c:majorTickMark val="out"/>
        <c:minorTickMark val="none"/>
        <c:tickLblPos val="nextTo"/>
        <c:crossAx val="326987264"/>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vi-VN" sz="1400"/>
              <a:t>Tổng lưu lượng container quy ra </a:t>
            </a:r>
            <a:endParaRPr lang="en-US" sz="1400"/>
          </a:p>
          <a:p>
            <a:pPr>
              <a:defRPr/>
            </a:pPr>
            <a:r>
              <a:rPr lang="en-US" sz="1400"/>
              <a:t>cont </a:t>
            </a:r>
            <a:r>
              <a:rPr lang="vi-VN" sz="1400"/>
              <a:t>20 fit (</a:t>
            </a:r>
            <a:r>
              <a:rPr lang="en-US" sz="1400"/>
              <a:t>Đvt: 1</a:t>
            </a:r>
            <a:r>
              <a:rPr lang="vi-VN" sz="1400"/>
              <a:t>000 TEUs)</a:t>
            </a:r>
          </a:p>
        </c:rich>
      </c:tx>
      <c:overlay val="0"/>
    </c:title>
    <c:autoTitleDeleted val="0"/>
    <c:plotArea>
      <c:layout/>
      <c:lineChart>
        <c:grouping val="standard"/>
        <c:varyColors val="0"/>
        <c:ser>
          <c:idx val="0"/>
          <c:order val="0"/>
          <c:cat>
            <c:strRef>
              <c:f>Sheet1!$B$1:$AF$1</c:f>
              <c:strCache>
                <c:ptCount val="31"/>
                <c:pt idx="0">
                  <c:v>1/2017</c:v>
                </c:pt>
                <c:pt idx="1">
                  <c:v>2/2017</c:v>
                </c:pt>
                <c:pt idx="2">
                  <c:v>3/2017</c:v>
                </c:pt>
                <c:pt idx="3">
                  <c:v>4/2017</c:v>
                </c:pt>
                <c:pt idx="4">
                  <c:v>5/2017</c:v>
                </c:pt>
                <c:pt idx="5">
                  <c:v>6/2017</c:v>
                </c:pt>
                <c:pt idx="6">
                  <c:v>7/2017</c:v>
                </c:pt>
                <c:pt idx="7">
                  <c:v>8/2017</c:v>
                </c:pt>
                <c:pt idx="8">
                  <c:v>9/2017</c:v>
                </c:pt>
                <c:pt idx="9">
                  <c:v>10/2017</c:v>
                </c:pt>
                <c:pt idx="10">
                  <c:v>11/2017</c:v>
                </c:pt>
                <c:pt idx="11">
                  <c:v>12/2017</c:v>
                </c:pt>
                <c:pt idx="12">
                  <c:v>1/2018</c:v>
                </c:pt>
                <c:pt idx="13">
                  <c:v>2/2018</c:v>
                </c:pt>
                <c:pt idx="14">
                  <c:v>3/2018</c:v>
                </c:pt>
                <c:pt idx="15">
                  <c:v>4/2018</c:v>
                </c:pt>
                <c:pt idx="16">
                  <c:v>5/2018</c:v>
                </c:pt>
                <c:pt idx="17">
                  <c:v>6/2018</c:v>
                </c:pt>
                <c:pt idx="18">
                  <c:v>7/2018</c:v>
                </c:pt>
                <c:pt idx="19">
                  <c:v>8/2018</c:v>
                </c:pt>
                <c:pt idx="20">
                  <c:v>9/2018</c:v>
                </c:pt>
                <c:pt idx="21">
                  <c:v>10/2018</c:v>
                </c:pt>
                <c:pt idx="22">
                  <c:v>11/2018</c:v>
                </c:pt>
                <c:pt idx="23">
                  <c:v>12/2018</c:v>
                </c:pt>
                <c:pt idx="24">
                  <c:v>01/2019</c:v>
                </c:pt>
                <c:pt idx="25">
                  <c:v>02/2019</c:v>
                </c:pt>
                <c:pt idx="26">
                  <c:v>3/2019</c:v>
                </c:pt>
                <c:pt idx="27">
                  <c:v>4/2019</c:v>
                </c:pt>
                <c:pt idx="28">
                  <c:v>5/2019</c:v>
                </c:pt>
                <c:pt idx="29">
                  <c:v>6/2019</c:v>
                </c:pt>
                <c:pt idx="30">
                  <c:v>7/2019</c:v>
                </c:pt>
              </c:strCache>
            </c:strRef>
          </c:cat>
          <c:val>
            <c:numRef>
              <c:f>Sheet1!$B$4:$AF$4</c:f>
              <c:numCache>
                <c:formatCode>#,##0.0</c:formatCode>
                <c:ptCount val="31"/>
                <c:pt idx="0">
                  <c:v>2623.3</c:v>
                </c:pt>
                <c:pt idx="1">
                  <c:v>2297.1999999999998</c:v>
                </c:pt>
                <c:pt idx="2">
                  <c:v>2691.6</c:v>
                </c:pt>
                <c:pt idx="3">
                  <c:v>2724.4</c:v>
                </c:pt>
                <c:pt idx="4">
                  <c:v>2990.9</c:v>
                </c:pt>
                <c:pt idx="5">
                  <c:v>2822.4</c:v>
                </c:pt>
                <c:pt idx="6">
                  <c:v>2877</c:v>
                </c:pt>
                <c:pt idx="7">
                  <c:v>2947.4</c:v>
                </c:pt>
                <c:pt idx="8">
                  <c:v>2800</c:v>
                </c:pt>
                <c:pt idx="9">
                  <c:v>2957.1</c:v>
                </c:pt>
                <c:pt idx="10">
                  <c:v>2977.1</c:v>
                </c:pt>
                <c:pt idx="11">
                  <c:v>2958.1</c:v>
                </c:pt>
                <c:pt idx="12">
                  <c:v>2992.9</c:v>
                </c:pt>
                <c:pt idx="13">
                  <c:v>2822.9</c:v>
                </c:pt>
                <c:pt idx="14">
                  <c:v>3048.8</c:v>
                </c:pt>
                <c:pt idx="15">
                  <c:v>2915.3</c:v>
                </c:pt>
                <c:pt idx="16">
                  <c:v>3182.8</c:v>
                </c:pt>
                <c:pt idx="17">
                  <c:v>3058.6</c:v>
                </c:pt>
                <c:pt idx="18">
                  <c:v>3133.5</c:v>
                </c:pt>
                <c:pt idx="19">
                  <c:v>3156.3</c:v>
                </c:pt>
                <c:pt idx="20">
                  <c:v>2988.9</c:v>
                </c:pt>
                <c:pt idx="21">
                  <c:v>3153.1</c:v>
                </c:pt>
                <c:pt idx="22">
                  <c:v>3014.7</c:v>
                </c:pt>
                <c:pt idx="23">
                  <c:v>3131.3</c:v>
                </c:pt>
                <c:pt idx="24">
                  <c:v>2999.1</c:v>
                </c:pt>
                <c:pt idx="25">
                  <c:v>2740.5</c:v>
                </c:pt>
                <c:pt idx="26">
                  <c:v>3163.9</c:v>
                </c:pt>
                <c:pt idx="27">
                  <c:v>2992.1</c:v>
                </c:pt>
                <c:pt idx="28">
                  <c:v>3137.8</c:v>
                </c:pt>
                <c:pt idx="29">
                  <c:v>2997</c:v>
                </c:pt>
                <c:pt idx="30">
                  <c:v>3235.4</c:v>
                </c:pt>
              </c:numCache>
            </c:numRef>
          </c:val>
          <c:smooth val="0"/>
        </c:ser>
        <c:dLbls>
          <c:showLegendKey val="0"/>
          <c:showVal val="0"/>
          <c:showCatName val="0"/>
          <c:showSerName val="0"/>
          <c:showPercent val="0"/>
          <c:showBubbleSize val="0"/>
        </c:dLbls>
        <c:marker val="1"/>
        <c:smooth val="0"/>
        <c:axId val="328578048"/>
        <c:axId val="326955520"/>
      </c:lineChart>
      <c:catAx>
        <c:axId val="328578048"/>
        <c:scaling>
          <c:orientation val="minMax"/>
        </c:scaling>
        <c:delete val="0"/>
        <c:axPos val="b"/>
        <c:majorTickMark val="out"/>
        <c:minorTickMark val="none"/>
        <c:tickLblPos val="nextTo"/>
        <c:crossAx val="326955520"/>
        <c:crosses val="autoZero"/>
        <c:auto val="1"/>
        <c:lblAlgn val="ctr"/>
        <c:lblOffset val="100"/>
        <c:noMultiLvlLbl val="0"/>
      </c:catAx>
      <c:valAx>
        <c:axId val="326955520"/>
        <c:scaling>
          <c:orientation val="minMax"/>
        </c:scaling>
        <c:delete val="0"/>
        <c:axPos val="l"/>
        <c:majorGridlines/>
        <c:numFmt formatCode="#,##0.0" sourceLinked="1"/>
        <c:majorTickMark val="out"/>
        <c:minorTickMark val="none"/>
        <c:tickLblPos val="nextTo"/>
        <c:crossAx val="328578048"/>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89C32-3384-4C70-A9DC-2CF521D29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29127</TotalTime>
  <Pages>20</Pages>
  <Words>4723</Words>
  <Characters>26922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146</cp:revision>
  <dcterms:created xsi:type="dcterms:W3CDTF">2018-04-26T04:07:00Z</dcterms:created>
  <dcterms:modified xsi:type="dcterms:W3CDTF">2019-08-29T04:16:00Z</dcterms:modified>
</cp:coreProperties>
</file>